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5172D" w14:textId="77777777" w:rsidR="00D43261" w:rsidRPr="00712BC1" w:rsidRDefault="00D43261" w:rsidP="00D43261">
      <w:pPr>
        <w:spacing w:after="0" w:line="259" w:lineRule="auto"/>
        <w:ind w:left="0" w:right="672" w:firstLine="0"/>
        <w:jc w:val="right"/>
        <w:rPr>
          <w:rFonts w:ascii="Arial" w:hAnsi="Arial" w:cs="Arial"/>
          <w:i/>
          <w:color w:val="auto"/>
        </w:rPr>
      </w:pPr>
      <w:r w:rsidRPr="00712BC1">
        <w:rPr>
          <w:rFonts w:ascii="Arial" w:hAnsi="Arial" w:cs="Arial"/>
          <w:i/>
          <w:color w:val="auto"/>
        </w:rPr>
        <w:t xml:space="preserve">Projekt </w:t>
      </w:r>
    </w:p>
    <w:p w14:paraId="6F46F61B" w14:textId="77777777" w:rsidR="00D43261" w:rsidRPr="00712BC1" w:rsidRDefault="00D43261" w:rsidP="00D43261">
      <w:pPr>
        <w:spacing w:after="0" w:line="259" w:lineRule="auto"/>
        <w:ind w:left="0" w:right="947" w:firstLine="0"/>
        <w:jc w:val="right"/>
        <w:rPr>
          <w:rFonts w:ascii="Arial" w:hAnsi="Arial" w:cs="Arial"/>
          <w:b/>
          <w:bCs/>
          <w:color w:val="auto"/>
        </w:rPr>
      </w:pPr>
      <w:r w:rsidRPr="00712BC1">
        <w:rPr>
          <w:rFonts w:ascii="Arial" w:hAnsi="Arial" w:cs="Arial"/>
          <w:b/>
          <w:bCs/>
          <w:color w:val="auto"/>
        </w:rPr>
        <w:t xml:space="preserve"> </w:t>
      </w:r>
    </w:p>
    <w:p w14:paraId="21C09352" w14:textId="2ED4EEDF" w:rsidR="00D43261" w:rsidRPr="00712BC1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bCs/>
          <w:color w:val="auto"/>
        </w:rPr>
      </w:pPr>
      <w:r w:rsidRPr="00712BC1">
        <w:rPr>
          <w:rFonts w:ascii="Arial" w:hAnsi="Arial" w:cs="Arial"/>
          <w:b/>
          <w:bCs/>
          <w:color w:val="auto"/>
        </w:rPr>
        <w:t xml:space="preserve">Uchwała Nr … </w:t>
      </w:r>
      <w:r w:rsidRPr="00712BC1">
        <w:rPr>
          <w:rFonts w:ascii="Arial" w:hAnsi="Arial" w:cs="Arial"/>
          <w:b/>
          <w:bCs/>
          <w:color w:val="auto"/>
        </w:rPr>
        <w:br/>
        <w:t xml:space="preserve">Rady </w:t>
      </w:r>
      <w:r w:rsidR="00C3125F" w:rsidRPr="00712BC1">
        <w:rPr>
          <w:rFonts w:ascii="Arial" w:hAnsi="Arial" w:cs="Arial"/>
          <w:b/>
          <w:bCs/>
          <w:color w:val="auto"/>
        </w:rPr>
        <w:t>Miejskiej w Golinie</w:t>
      </w:r>
      <w:r w:rsidRPr="00712BC1">
        <w:rPr>
          <w:rFonts w:ascii="Arial" w:hAnsi="Arial" w:cs="Arial"/>
          <w:b/>
          <w:bCs/>
          <w:color w:val="auto"/>
        </w:rPr>
        <w:br/>
        <w:t xml:space="preserve">z dnia … r. </w:t>
      </w:r>
    </w:p>
    <w:p w14:paraId="6391B091" w14:textId="77777777" w:rsidR="00D43261" w:rsidRPr="00712BC1" w:rsidRDefault="00D43261" w:rsidP="00D43261">
      <w:pPr>
        <w:spacing w:after="158" w:line="259" w:lineRule="auto"/>
        <w:ind w:left="49" w:right="0" w:firstLine="0"/>
        <w:jc w:val="center"/>
        <w:rPr>
          <w:rFonts w:ascii="Arial" w:hAnsi="Arial" w:cs="Arial"/>
          <w:b/>
          <w:bCs/>
          <w:color w:val="auto"/>
        </w:rPr>
      </w:pPr>
      <w:r w:rsidRPr="00712BC1">
        <w:rPr>
          <w:rFonts w:ascii="Arial" w:hAnsi="Arial" w:cs="Arial"/>
          <w:b/>
          <w:bCs/>
          <w:color w:val="auto"/>
        </w:rPr>
        <w:t xml:space="preserve"> </w:t>
      </w:r>
    </w:p>
    <w:p w14:paraId="0222DA00" w14:textId="5407D37F" w:rsidR="00D43261" w:rsidRPr="00712BC1" w:rsidRDefault="00D43261" w:rsidP="00D43261">
      <w:pPr>
        <w:spacing w:after="158" w:line="259" w:lineRule="auto"/>
        <w:ind w:left="49" w:right="0" w:firstLine="0"/>
        <w:rPr>
          <w:rFonts w:ascii="Arial" w:hAnsi="Arial" w:cs="Arial"/>
          <w:b/>
          <w:bCs/>
          <w:color w:val="auto"/>
        </w:rPr>
      </w:pPr>
      <w:r w:rsidRPr="00712BC1">
        <w:rPr>
          <w:rFonts w:ascii="Arial" w:hAnsi="Arial" w:cs="Arial"/>
          <w:b/>
          <w:bCs/>
          <w:color w:val="auto"/>
        </w:rPr>
        <w:t xml:space="preserve">w sprawie określenia zasad wyznaczania składu oraz zasad działania Komitetu Rewitalizacji </w:t>
      </w:r>
      <w:r w:rsidR="0090492E" w:rsidRPr="00712BC1">
        <w:rPr>
          <w:rFonts w:ascii="Arial" w:hAnsi="Arial" w:cs="Arial"/>
          <w:b/>
          <w:bCs/>
          <w:color w:val="auto"/>
        </w:rPr>
        <w:t>Gminy</w:t>
      </w:r>
      <w:r w:rsidR="00C3125F" w:rsidRPr="00712BC1">
        <w:rPr>
          <w:rFonts w:ascii="Arial" w:hAnsi="Arial" w:cs="Arial"/>
          <w:b/>
          <w:bCs/>
          <w:color w:val="auto"/>
        </w:rPr>
        <w:t xml:space="preserve"> Golina</w:t>
      </w:r>
    </w:p>
    <w:p w14:paraId="0E11E57B" w14:textId="77777777" w:rsidR="00D43261" w:rsidRPr="00712BC1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 </w:t>
      </w:r>
    </w:p>
    <w:p w14:paraId="5F9D4AFE" w14:textId="639A920A" w:rsidR="00D43261" w:rsidRPr="00712BC1" w:rsidRDefault="00D43261" w:rsidP="00D43261">
      <w:pPr>
        <w:ind w:left="-15" w:firstLine="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Na podstawie art. 18 ust. 2 pkt 15 ustawy z dnia 8 marca 1990 r. o samorządzie gminnym (Dz.U. </w:t>
      </w:r>
      <w:r w:rsidR="00712BC1" w:rsidRPr="00712BC1">
        <w:rPr>
          <w:rFonts w:ascii="Arial" w:hAnsi="Arial" w:cs="Arial"/>
          <w:color w:val="auto"/>
        </w:rPr>
        <w:t xml:space="preserve">2024 poz. 609 </w:t>
      </w:r>
      <w:r w:rsidRPr="00712BC1">
        <w:rPr>
          <w:rFonts w:ascii="Arial" w:hAnsi="Arial" w:cs="Arial"/>
          <w:color w:val="auto"/>
        </w:rPr>
        <w:t xml:space="preserve">ze zm.) oraz art. 7 ust. 2 i 3 ustawy z dnia 9 października 2015 r. o rewitalizacji (Dz.U. </w:t>
      </w:r>
      <w:r w:rsidR="00712BC1" w:rsidRPr="00712BC1">
        <w:rPr>
          <w:rFonts w:ascii="Arial" w:hAnsi="Arial" w:cs="Arial"/>
          <w:color w:val="auto"/>
        </w:rPr>
        <w:t>2024 poz. 278</w:t>
      </w:r>
      <w:r w:rsidRPr="00712BC1">
        <w:rPr>
          <w:rFonts w:ascii="Arial" w:hAnsi="Arial" w:cs="Arial"/>
          <w:color w:val="auto"/>
        </w:rPr>
        <w:t xml:space="preserve">) uchwala się, co następuje: </w:t>
      </w:r>
    </w:p>
    <w:p w14:paraId="3052E2AB" w14:textId="77777777" w:rsidR="00D43261" w:rsidRPr="00712BC1" w:rsidRDefault="00D43261" w:rsidP="00D43261">
      <w:pPr>
        <w:spacing w:after="103" w:line="259" w:lineRule="auto"/>
        <w:ind w:left="120" w:right="0" w:firstLine="0"/>
        <w:jc w:val="left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 </w:t>
      </w:r>
    </w:p>
    <w:p w14:paraId="0E31534B" w14:textId="21F5B5CC" w:rsidR="00D43261" w:rsidRPr="00712BC1" w:rsidRDefault="00D43261" w:rsidP="00D43261">
      <w:pPr>
        <w:spacing w:after="157" w:line="259" w:lineRule="auto"/>
        <w:ind w:left="10" w:right="7" w:hanging="1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b/>
          <w:color w:val="auto"/>
        </w:rPr>
        <w:t>§ 1.</w:t>
      </w:r>
      <w:r w:rsidRPr="00712BC1">
        <w:rPr>
          <w:rFonts w:ascii="Arial" w:hAnsi="Arial" w:cs="Arial"/>
          <w:color w:val="auto"/>
        </w:rPr>
        <w:t xml:space="preserve"> Przyjmuje się zasady wyznaczania składu oraz zasady działania Komitetu Rewitalizacji </w:t>
      </w:r>
      <w:r w:rsidR="0090492E" w:rsidRPr="00712BC1">
        <w:rPr>
          <w:rFonts w:ascii="Arial" w:hAnsi="Arial" w:cs="Arial"/>
          <w:color w:val="auto"/>
        </w:rPr>
        <w:t xml:space="preserve">Gminy </w:t>
      </w:r>
      <w:r w:rsidR="00C3125F" w:rsidRPr="00712BC1">
        <w:rPr>
          <w:rFonts w:ascii="Arial" w:hAnsi="Arial" w:cs="Arial"/>
          <w:color w:val="auto"/>
        </w:rPr>
        <w:t xml:space="preserve"> Golina</w:t>
      </w:r>
      <w:r w:rsidRPr="00712BC1">
        <w:rPr>
          <w:rFonts w:ascii="Arial" w:hAnsi="Arial" w:cs="Arial"/>
          <w:color w:val="auto"/>
        </w:rPr>
        <w:t xml:space="preserve">, określone w Regulaminie Komitetu Rewitalizacji </w:t>
      </w:r>
      <w:r w:rsidR="0090492E" w:rsidRPr="00712BC1">
        <w:rPr>
          <w:rFonts w:ascii="Arial" w:hAnsi="Arial" w:cs="Arial"/>
          <w:color w:val="auto"/>
        </w:rPr>
        <w:t>Gminy</w:t>
      </w:r>
      <w:r w:rsidR="00C3125F" w:rsidRPr="00712BC1">
        <w:rPr>
          <w:rFonts w:ascii="Arial" w:hAnsi="Arial" w:cs="Arial"/>
          <w:color w:val="auto"/>
        </w:rPr>
        <w:t xml:space="preserve"> Golina</w:t>
      </w:r>
      <w:r w:rsidRPr="00712BC1">
        <w:rPr>
          <w:rFonts w:ascii="Arial" w:hAnsi="Arial" w:cs="Arial"/>
          <w:color w:val="auto"/>
        </w:rPr>
        <w:t xml:space="preserve">, który stanowi załącznik do niniejszej uchwały. </w:t>
      </w:r>
    </w:p>
    <w:p w14:paraId="4221175B" w14:textId="66D52382" w:rsidR="00D43261" w:rsidRPr="00712BC1" w:rsidRDefault="00D43261" w:rsidP="00D43261">
      <w:pPr>
        <w:spacing w:after="157" w:line="259" w:lineRule="auto"/>
        <w:ind w:left="10" w:right="7" w:hanging="1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b/>
          <w:color w:val="auto"/>
        </w:rPr>
        <w:t>§ 2.</w:t>
      </w:r>
      <w:r w:rsidRPr="00712BC1">
        <w:rPr>
          <w:rFonts w:ascii="Arial" w:hAnsi="Arial" w:cs="Arial"/>
          <w:color w:val="auto"/>
        </w:rPr>
        <w:t xml:space="preserve"> Wykonanie uchwały powierza się </w:t>
      </w:r>
      <w:r w:rsidR="003F4918" w:rsidRPr="00712BC1">
        <w:rPr>
          <w:rFonts w:ascii="Arial" w:hAnsi="Arial" w:cs="Arial"/>
          <w:color w:val="auto"/>
        </w:rPr>
        <w:t>Burmistrzowi Goliny</w:t>
      </w:r>
    </w:p>
    <w:p w14:paraId="7D195FCF" w14:textId="289A4A4C" w:rsidR="00D43261" w:rsidRPr="00712BC1" w:rsidRDefault="00D43261" w:rsidP="00D43261">
      <w:pPr>
        <w:spacing w:after="157" w:line="259" w:lineRule="auto"/>
        <w:ind w:left="10" w:right="7" w:hanging="1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b/>
          <w:color w:val="auto"/>
        </w:rPr>
        <w:t>§ 3.</w:t>
      </w:r>
      <w:r w:rsidRPr="00712BC1">
        <w:rPr>
          <w:rFonts w:ascii="Arial" w:hAnsi="Arial" w:cs="Arial"/>
          <w:color w:val="auto"/>
        </w:rPr>
        <w:t xml:space="preserve"> Uchwała wchodzi w życie z dniem podjęcia. </w:t>
      </w:r>
    </w:p>
    <w:p w14:paraId="517D796A" w14:textId="77777777" w:rsidR="00D43261" w:rsidRPr="00712BC1" w:rsidRDefault="00D43261" w:rsidP="00D43261">
      <w:pPr>
        <w:spacing w:after="158" w:line="259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 </w:t>
      </w:r>
    </w:p>
    <w:p w14:paraId="55A7C307" w14:textId="77777777" w:rsidR="00D43261" w:rsidRPr="00712BC1" w:rsidRDefault="00D43261" w:rsidP="00D43261">
      <w:pPr>
        <w:spacing w:after="158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15FE9697" w14:textId="67C536B8" w:rsidR="002C3321" w:rsidRPr="00712BC1" w:rsidRDefault="002C3321" w:rsidP="002C3321">
      <w:pPr>
        <w:spacing w:line="360" w:lineRule="auto"/>
        <w:jc w:val="right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>Przewodnicząc</w:t>
      </w:r>
      <w:r w:rsidR="00C3125F" w:rsidRPr="00712BC1">
        <w:rPr>
          <w:rFonts w:ascii="Arial" w:hAnsi="Arial" w:cs="Arial"/>
          <w:color w:val="auto"/>
        </w:rPr>
        <w:t>a</w:t>
      </w:r>
      <w:r w:rsidRPr="00712BC1">
        <w:rPr>
          <w:rFonts w:ascii="Arial" w:hAnsi="Arial" w:cs="Arial"/>
          <w:color w:val="auto"/>
        </w:rPr>
        <w:t xml:space="preserve"> Rady </w:t>
      </w:r>
      <w:r w:rsidR="00C3125F" w:rsidRPr="00712BC1">
        <w:rPr>
          <w:rFonts w:ascii="Arial" w:hAnsi="Arial" w:cs="Arial"/>
          <w:color w:val="auto"/>
        </w:rPr>
        <w:t>Miejskiej w Golinie</w:t>
      </w:r>
    </w:p>
    <w:p w14:paraId="1FF1D67C" w14:textId="77777777" w:rsidR="00D43261" w:rsidRPr="00621E9D" w:rsidRDefault="00D43261" w:rsidP="00D43261">
      <w:pPr>
        <w:spacing w:after="158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1BBE1EF4" w14:textId="77777777" w:rsidR="00D43261" w:rsidRPr="00621E9D" w:rsidRDefault="00D43261" w:rsidP="00D43261">
      <w:pPr>
        <w:spacing w:after="158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6B586425" w14:textId="368C9A1A" w:rsidR="00D43261" w:rsidRPr="00621E9D" w:rsidRDefault="00D43261" w:rsidP="00496CE6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3906D501" w14:textId="6DAC0100" w:rsidR="00D43261" w:rsidRPr="00621E9D" w:rsidRDefault="00D43261" w:rsidP="00D43261">
      <w:pPr>
        <w:spacing w:after="156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</w:p>
    <w:p w14:paraId="5626610D" w14:textId="77777777" w:rsidR="00D43261" w:rsidRPr="00621E9D" w:rsidRDefault="00D43261" w:rsidP="00D43261">
      <w:pPr>
        <w:spacing w:after="0" w:line="259" w:lineRule="auto"/>
        <w:ind w:left="3710" w:right="0" w:firstLine="0"/>
        <w:jc w:val="center"/>
        <w:rPr>
          <w:rFonts w:ascii="Arial" w:hAnsi="Arial" w:cs="Arial"/>
          <w:color w:val="auto"/>
          <w:highlight w:val="yellow"/>
        </w:rPr>
      </w:pPr>
      <w:r w:rsidRPr="00621E9D">
        <w:rPr>
          <w:rFonts w:ascii="Arial" w:hAnsi="Arial" w:cs="Arial"/>
          <w:color w:val="auto"/>
          <w:highlight w:val="yellow"/>
        </w:rPr>
        <w:t xml:space="preserve"> </w:t>
      </w:r>
    </w:p>
    <w:p w14:paraId="662678F9" w14:textId="77777777" w:rsidR="00D43261" w:rsidRPr="00621E9D" w:rsidRDefault="00D43261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  <w:r w:rsidRPr="00621E9D">
        <w:rPr>
          <w:rFonts w:ascii="Arial" w:hAnsi="Arial" w:cs="Arial"/>
          <w:color w:val="auto"/>
          <w:highlight w:val="yellow"/>
        </w:rPr>
        <w:br w:type="page"/>
      </w:r>
    </w:p>
    <w:p w14:paraId="196619D3" w14:textId="5C4F846D" w:rsidR="00D43261" w:rsidRPr="00712BC1" w:rsidRDefault="00D43261" w:rsidP="00496CE6">
      <w:pPr>
        <w:spacing w:after="33"/>
        <w:ind w:left="5670" w:right="468" w:hanging="10"/>
        <w:jc w:val="left"/>
        <w:rPr>
          <w:rFonts w:ascii="Arial" w:hAnsi="Arial" w:cs="Arial"/>
          <w:color w:val="auto"/>
          <w:sz w:val="18"/>
        </w:rPr>
      </w:pPr>
      <w:r w:rsidRPr="00712BC1">
        <w:rPr>
          <w:rFonts w:ascii="Arial" w:hAnsi="Arial" w:cs="Arial"/>
          <w:color w:val="auto"/>
          <w:sz w:val="18"/>
        </w:rPr>
        <w:lastRenderedPageBreak/>
        <w:t>Załącznik do uchwały Nr</w:t>
      </w:r>
      <w:r w:rsidR="00496CE6" w:rsidRPr="00712BC1">
        <w:rPr>
          <w:rFonts w:ascii="Arial" w:hAnsi="Arial" w:cs="Arial"/>
          <w:color w:val="auto"/>
          <w:sz w:val="18"/>
        </w:rPr>
        <w:t xml:space="preserve"> …</w:t>
      </w:r>
      <w:r w:rsidRPr="00712BC1">
        <w:rPr>
          <w:rFonts w:ascii="Arial" w:hAnsi="Arial" w:cs="Arial"/>
          <w:color w:val="auto"/>
          <w:sz w:val="18"/>
        </w:rPr>
        <w:t xml:space="preserve"> </w:t>
      </w:r>
      <w:r w:rsidR="00712BC1" w:rsidRPr="00712BC1">
        <w:rPr>
          <w:rFonts w:ascii="Arial" w:hAnsi="Arial" w:cs="Arial"/>
          <w:color w:val="auto"/>
          <w:sz w:val="18"/>
        </w:rPr>
        <w:t xml:space="preserve">Rady Miejskiej w Golinie </w:t>
      </w:r>
      <w:r w:rsidRPr="00712BC1">
        <w:rPr>
          <w:rFonts w:ascii="Arial" w:hAnsi="Arial" w:cs="Arial"/>
          <w:color w:val="auto"/>
          <w:sz w:val="18"/>
        </w:rPr>
        <w:t xml:space="preserve">z dnia </w:t>
      </w:r>
      <w:r w:rsidR="00496CE6" w:rsidRPr="00712BC1">
        <w:rPr>
          <w:rFonts w:ascii="Arial" w:hAnsi="Arial" w:cs="Arial"/>
          <w:color w:val="auto"/>
          <w:sz w:val="18"/>
        </w:rPr>
        <w:t>…</w:t>
      </w:r>
      <w:r w:rsidRPr="00712BC1">
        <w:rPr>
          <w:rFonts w:ascii="Arial" w:hAnsi="Arial" w:cs="Arial"/>
          <w:color w:val="auto"/>
          <w:sz w:val="18"/>
        </w:rPr>
        <w:t xml:space="preserve"> r. </w:t>
      </w:r>
    </w:p>
    <w:p w14:paraId="7CF96EEB" w14:textId="77777777" w:rsidR="00D43261" w:rsidRPr="00712BC1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 </w:t>
      </w:r>
    </w:p>
    <w:p w14:paraId="08212137" w14:textId="77777777" w:rsidR="00D43261" w:rsidRPr="00712BC1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 </w:t>
      </w:r>
    </w:p>
    <w:p w14:paraId="33D7541F" w14:textId="2ED6F67D" w:rsidR="007C7C5D" w:rsidRPr="00712BC1" w:rsidRDefault="00D43261" w:rsidP="007C7C5D">
      <w:pPr>
        <w:spacing w:after="0"/>
        <w:ind w:left="0" w:right="8" w:firstLine="0"/>
        <w:jc w:val="center"/>
        <w:rPr>
          <w:rFonts w:ascii="Arial" w:hAnsi="Arial" w:cs="Arial"/>
          <w:b/>
          <w:color w:val="auto"/>
        </w:rPr>
      </w:pPr>
      <w:r w:rsidRPr="00712BC1">
        <w:rPr>
          <w:rFonts w:ascii="Arial" w:hAnsi="Arial" w:cs="Arial"/>
          <w:b/>
          <w:color w:val="auto"/>
        </w:rPr>
        <w:t xml:space="preserve">Regulamin określający zasady wyznaczania składu </w:t>
      </w:r>
      <w:r w:rsidR="00496CE6" w:rsidRPr="00712BC1">
        <w:rPr>
          <w:rFonts w:ascii="Arial" w:hAnsi="Arial" w:cs="Arial"/>
          <w:b/>
          <w:color w:val="auto"/>
        </w:rPr>
        <w:t>oraz</w:t>
      </w:r>
      <w:r w:rsidRPr="00712BC1">
        <w:rPr>
          <w:rFonts w:ascii="Arial" w:hAnsi="Arial" w:cs="Arial"/>
          <w:b/>
          <w:color w:val="auto"/>
        </w:rPr>
        <w:t xml:space="preserve"> zasady działania Komitetu Rewitalizacji Gmin</w:t>
      </w:r>
      <w:r w:rsidR="00C3125F" w:rsidRPr="00712BC1">
        <w:rPr>
          <w:rFonts w:ascii="Arial" w:hAnsi="Arial" w:cs="Arial"/>
          <w:b/>
          <w:color w:val="auto"/>
        </w:rPr>
        <w:t>y Golina</w:t>
      </w:r>
    </w:p>
    <w:p w14:paraId="1AF419F3" w14:textId="340EDB93" w:rsidR="00D43261" w:rsidRPr="00712BC1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</w:p>
    <w:p w14:paraId="390A5891" w14:textId="77777777" w:rsidR="007C7C5D" w:rsidRPr="00712BC1" w:rsidRDefault="007C7C5D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</w:p>
    <w:p w14:paraId="219438FA" w14:textId="77777777" w:rsidR="00D43261" w:rsidRPr="00712BC1" w:rsidRDefault="00D43261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auto"/>
        </w:rPr>
      </w:pPr>
      <w:r w:rsidRPr="00712BC1">
        <w:rPr>
          <w:rFonts w:ascii="Arial" w:hAnsi="Arial" w:cs="Arial"/>
          <w:b/>
          <w:color w:val="auto"/>
        </w:rPr>
        <w:t xml:space="preserve">Rozdział 1. </w:t>
      </w:r>
    </w:p>
    <w:p w14:paraId="4E5A940E" w14:textId="77777777" w:rsidR="00D43261" w:rsidRPr="00712BC1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auto"/>
        </w:rPr>
      </w:pPr>
      <w:r w:rsidRPr="00712BC1">
        <w:rPr>
          <w:rFonts w:ascii="Arial" w:hAnsi="Arial" w:cs="Arial"/>
          <w:b/>
          <w:color w:val="auto"/>
        </w:rPr>
        <w:t xml:space="preserve"> </w:t>
      </w:r>
    </w:p>
    <w:p w14:paraId="03EEB0A3" w14:textId="4D00C0D1" w:rsidR="00D43261" w:rsidRPr="00712BC1" w:rsidRDefault="00D43261" w:rsidP="00D43261">
      <w:pPr>
        <w:spacing w:after="0" w:line="259" w:lineRule="auto"/>
        <w:ind w:left="10" w:right="4" w:hanging="10"/>
        <w:jc w:val="center"/>
        <w:rPr>
          <w:rFonts w:ascii="Arial" w:hAnsi="Arial" w:cs="Arial"/>
          <w:b/>
          <w:color w:val="auto"/>
        </w:rPr>
      </w:pPr>
      <w:r w:rsidRPr="00712BC1">
        <w:rPr>
          <w:rFonts w:ascii="Arial" w:hAnsi="Arial" w:cs="Arial"/>
          <w:b/>
          <w:color w:val="auto"/>
        </w:rPr>
        <w:t>Postanowienia ogólne i zakres działania Komitetu Rewitalizacji Gminy</w:t>
      </w:r>
      <w:r w:rsidR="00C3125F" w:rsidRPr="00712BC1">
        <w:rPr>
          <w:rFonts w:ascii="Arial" w:hAnsi="Arial" w:cs="Arial"/>
          <w:b/>
          <w:color w:val="auto"/>
        </w:rPr>
        <w:t xml:space="preserve"> Golina</w:t>
      </w:r>
      <w:r w:rsidRPr="00712BC1">
        <w:rPr>
          <w:rFonts w:ascii="Arial" w:hAnsi="Arial" w:cs="Arial"/>
          <w:b/>
          <w:color w:val="auto"/>
        </w:rPr>
        <w:t xml:space="preserve"> </w:t>
      </w:r>
    </w:p>
    <w:p w14:paraId="76FAFEA1" w14:textId="77777777" w:rsidR="00D43261" w:rsidRPr="00712BC1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auto"/>
        </w:rPr>
      </w:pPr>
      <w:r w:rsidRPr="00712BC1">
        <w:rPr>
          <w:rFonts w:ascii="Arial" w:hAnsi="Arial" w:cs="Arial"/>
          <w:b/>
          <w:color w:val="auto"/>
        </w:rPr>
        <w:t xml:space="preserve"> </w:t>
      </w:r>
    </w:p>
    <w:p w14:paraId="16076725" w14:textId="77777777" w:rsidR="00D43261" w:rsidRPr="00712BC1" w:rsidRDefault="00D43261" w:rsidP="00D43261">
      <w:pPr>
        <w:spacing w:after="98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712BC1">
        <w:rPr>
          <w:rFonts w:ascii="Arial" w:hAnsi="Arial" w:cs="Arial"/>
          <w:b/>
          <w:color w:val="auto"/>
        </w:rPr>
        <w:t xml:space="preserve">§ 1. </w:t>
      </w:r>
    </w:p>
    <w:p w14:paraId="350CA546" w14:textId="6A2A9671" w:rsidR="00D43261" w:rsidRPr="00712BC1" w:rsidRDefault="00D43261" w:rsidP="00D43261">
      <w:pPr>
        <w:numPr>
          <w:ilvl w:val="0"/>
          <w:numId w:val="1"/>
        </w:numPr>
        <w:spacing w:after="114"/>
        <w:ind w:right="0" w:hanging="358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Komitet Rewitalizacji Gminy </w:t>
      </w:r>
      <w:r w:rsidR="00A12BD9" w:rsidRPr="00712BC1">
        <w:rPr>
          <w:rFonts w:ascii="Arial" w:hAnsi="Arial" w:cs="Arial"/>
          <w:color w:val="auto"/>
        </w:rPr>
        <w:t>Golina</w:t>
      </w:r>
      <w:r w:rsidRPr="00712BC1">
        <w:rPr>
          <w:rFonts w:ascii="Arial" w:hAnsi="Arial" w:cs="Arial"/>
          <w:color w:val="auto"/>
        </w:rPr>
        <w:t xml:space="preserve"> zwany dalej Komitetem</w:t>
      </w:r>
      <w:r w:rsidR="00071B99" w:rsidRPr="00712BC1">
        <w:rPr>
          <w:rFonts w:ascii="Arial" w:hAnsi="Arial" w:cs="Arial"/>
          <w:color w:val="auto"/>
        </w:rPr>
        <w:t>,</w:t>
      </w:r>
      <w:r w:rsidRPr="00712BC1">
        <w:rPr>
          <w:rFonts w:ascii="Arial" w:hAnsi="Arial" w:cs="Arial"/>
          <w:color w:val="auto"/>
        </w:rPr>
        <w:t xml:space="preserve"> wspiera działania</w:t>
      </w:r>
      <w:r w:rsidR="00B5372B" w:rsidRPr="00712BC1">
        <w:rPr>
          <w:rFonts w:ascii="Arial" w:hAnsi="Arial" w:cs="Arial"/>
          <w:color w:val="auto"/>
        </w:rPr>
        <w:t xml:space="preserve"> Burmistrza Goliny </w:t>
      </w:r>
      <w:r w:rsidRPr="00712BC1">
        <w:rPr>
          <w:rFonts w:ascii="Arial" w:hAnsi="Arial" w:cs="Arial"/>
          <w:color w:val="auto"/>
        </w:rPr>
        <w:t>w obszarze zadań związanych z rewitalizacją</w:t>
      </w:r>
      <w:r w:rsidR="00071B99" w:rsidRPr="00712BC1">
        <w:rPr>
          <w:rFonts w:ascii="Arial" w:hAnsi="Arial" w:cs="Arial"/>
          <w:color w:val="auto"/>
        </w:rPr>
        <w:t xml:space="preserve"> na terenie gminy</w:t>
      </w:r>
      <w:r w:rsidR="00A12BD9" w:rsidRPr="00712BC1">
        <w:rPr>
          <w:rFonts w:ascii="Arial" w:hAnsi="Arial" w:cs="Arial"/>
          <w:color w:val="auto"/>
        </w:rPr>
        <w:t xml:space="preserve"> Golina</w:t>
      </w:r>
      <w:r w:rsidRPr="00712BC1">
        <w:rPr>
          <w:rFonts w:ascii="Arial" w:hAnsi="Arial" w:cs="Arial"/>
          <w:color w:val="auto"/>
        </w:rPr>
        <w:t xml:space="preserve"> </w:t>
      </w:r>
    </w:p>
    <w:p w14:paraId="412D3610" w14:textId="2CC3AD16" w:rsidR="00D43261" w:rsidRPr="00712BC1" w:rsidRDefault="00D43261" w:rsidP="00D43261">
      <w:pPr>
        <w:numPr>
          <w:ilvl w:val="0"/>
          <w:numId w:val="1"/>
        </w:numPr>
        <w:ind w:right="0" w:hanging="358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Komitet stanowi forum współpracy i dialogu interesariuszy rewitalizacji z organami Gminy </w:t>
      </w:r>
      <w:r w:rsidR="00A12BD9" w:rsidRPr="00712BC1">
        <w:rPr>
          <w:rFonts w:ascii="Arial" w:hAnsi="Arial" w:cs="Arial"/>
          <w:color w:val="auto"/>
        </w:rPr>
        <w:t xml:space="preserve">Golina </w:t>
      </w:r>
      <w:r w:rsidRPr="00712BC1">
        <w:rPr>
          <w:rFonts w:ascii="Arial" w:hAnsi="Arial" w:cs="Arial"/>
          <w:color w:val="auto"/>
        </w:rPr>
        <w:t>w zakresie wdrażania Gminnego Programu Rewitalizacji</w:t>
      </w:r>
      <w:r w:rsidR="00071B99" w:rsidRPr="00712BC1">
        <w:rPr>
          <w:rFonts w:ascii="Arial" w:hAnsi="Arial" w:cs="Arial"/>
          <w:color w:val="auto"/>
        </w:rPr>
        <w:t xml:space="preserve"> dla Gminy</w:t>
      </w:r>
      <w:r w:rsidR="00A12BD9" w:rsidRPr="00712BC1">
        <w:rPr>
          <w:rFonts w:ascii="Arial" w:hAnsi="Arial" w:cs="Arial"/>
          <w:color w:val="auto"/>
        </w:rPr>
        <w:t xml:space="preserve"> Golina</w:t>
      </w:r>
      <w:r w:rsidR="00621E9D" w:rsidRPr="00712BC1">
        <w:rPr>
          <w:rFonts w:ascii="Arial" w:hAnsi="Arial" w:cs="Arial"/>
          <w:color w:val="auto"/>
        </w:rPr>
        <w:t xml:space="preserve"> </w:t>
      </w:r>
      <w:r w:rsidRPr="00712BC1">
        <w:rPr>
          <w:rFonts w:ascii="Arial" w:hAnsi="Arial" w:cs="Arial"/>
          <w:color w:val="auto"/>
        </w:rPr>
        <w:t xml:space="preserve">zwanego dalej GPR oraz oceny przebiegu procesu rewitalizacji, jak również pełni funkcję opiniodawczo-doradczą </w:t>
      </w:r>
      <w:r w:rsidR="00A12BD9" w:rsidRPr="00712BC1">
        <w:rPr>
          <w:rFonts w:ascii="Arial" w:hAnsi="Arial" w:cs="Arial"/>
          <w:color w:val="auto"/>
        </w:rPr>
        <w:t xml:space="preserve"> Burmistrza Goliny.</w:t>
      </w:r>
    </w:p>
    <w:p w14:paraId="7E7FD029" w14:textId="77777777" w:rsidR="00D43261" w:rsidRPr="00712BC1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 </w:t>
      </w:r>
    </w:p>
    <w:p w14:paraId="0861B89F" w14:textId="77777777" w:rsidR="00D43261" w:rsidRPr="00712BC1" w:rsidRDefault="00D43261" w:rsidP="00D43261">
      <w:pPr>
        <w:spacing w:after="98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712BC1">
        <w:rPr>
          <w:rFonts w:ascii="Arial" w:hAnsi="Arial" w:cs="Arial"/>
          <w:b/>
          <w:color w:val="auto"/>
        </w:rPr>
        <w:t xml:space="preserve">§ 2. </w:t>
      </w:r>
    </w:p>
    <w:p w14:paraId="27F46BD4" w14:textId="68520850" w:rsidR="00D43261" w:rsidRPr="00712BC1" w:rsidRDefault="00D43261" w:rsidP="00D43261">
      <w:pPr>
        <w:ind w:left="-15" w:right="0" w:firstLine="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1. Zakres działania </w:t>
      </w:r>
      <w:r w:rsidR="00071B99" w:rsidRPr="00712BC1">
        <w:rPr>
          <w:rFonts w:ascii="Arial" w:hAnsi="Arial" w:cs="Arial"/>
          <w:color w:val="auto"/>
        </w:rPr>
        <w:t>Komitetu</w:t>
      </w:r>
      <w:r w:rsidRPr="00712BC1">
        <w:rPr>
          <w:rFonts w:ascii="Arial" w:hAnsi="Arial" w:cs="Arial"/>
          <w:color w:val="auto"/>
        </w:rPr>
        <w:t xml:space="preserve"> obejmuje m.in.: </w:t>
      </w:r>
    </w:p>
    <w:p w14:paraId="66D9631A" w14:textId="141BA35B" w:rsidR="00D43261" w:rsidRPr="00621E9D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wsparcie doradcze </w:t>
      </w:r>
      <w:r w:rsidR="00A12BD9" w:rsidRPr="00712BC1">
        <w:rPr>
          <w:rFonts w:ascii="Arial" w:hAnsi="Arial" w:cs="Arial"/>
          <w:color w:val="auto"/>
        </w:rPr>
        <w:t>Burmistrza Goliny</w:t>
      </w:r>
      <w:r w:rsidRPr="00712BC1">
        <w:rPr>
          <w:rFonts w:ascii="Arial" w:hAnsi="Arial" w:cs="Arial"/>
          <w:color w:val="auto"/>
        </w:rPr>
        <w:t xml:space="preserve"> w zakresie dbałości </w:t>
      </w:r>
      <w:r w:rsidRPr="00621E9D">
        <w:rPr>
          <w:rFonts w:ascii="Arial" w:hAnsi="Arial" w:cs="Arial"/>
          <w:color w:val="auto"/>
        </w:rPr>
        <w:t xml:space="preserve">o prawidłową realizację GPR; </w:t>
      </w:r>
    </w:p>
    <w:p w14:paraId="3CBBDA66" w14:textId="77777777" w:rsidR="00D43261" w:rsidRPr="00621E9D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wyrażanie opinii i stanowisk oraz rekomendowanie rozwiązań w sprawach dotyczących przeprowadzenia i oceny procesu rewitalizacji; </w:t>
      </w:r>
    </w:p>
    <w:p w14:paraId="0DB661DC" w14:textId="77777777" w:rsidR="00D43261" w:rsidRPr="00712BC1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ocenę </w:t>
      </w:r>
      <w:r w:rsidRPr="00712BC1">
        <w:rPr>
          <w:rFonts w:ascii="Arial" w:hAnsi="Arial" w:cs="Arial"/>
          <w:color w:val="auto"/>
        </w:rPr>
        <w:t xml:space="preserve">postępu wdrażania GPR z punktu widzenia integracji i komplementarności podejmowanych działań przez podmioty zaangażowane w proces rewitalizacji; </w:t>
      </w:r>
    </w:p>
    <w:p w14:paraId="28D4F07E" w14:textId="5743EAB5" w:rsidR="00D43261" w:rsidRPr="00712BC1" w:rsidRDefault="00D43261" w:rsidP="00D43261">
      <w:pPr>
        <w:numPr>
          <w:ilvl w:val="0"/>
          <w:numId w:val="2"/>
        </w:numPr>
        <w:ind w:right="0" w:hanging="36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>prowadzenie dialogu między poszczególnymi interesariuszami procesu rewitalizacji,</w:t>
      </w:r>
      <w:r w:rsidR="005B11B9" w:rsidRPr="00712BC1">
        <w:rPr>
          <w:rFonts w:ascii="Arial" w:hAnsi="Arial" w:cs="Arial"/>
          <w:color w:val="auto"/>
        </w:rPr>
        <w:t xml:space="preserve"> </w:t>
      </w:r>
      <w:r w:rsidRPr="00712BC1">
        <w:rPr>
          <w:rFonts w:ascii="Arial" w:hAnsi="Arial" w:cs="Arial"/>
          <w:color w:val="auto"/>
        </w:rPr>
        <w:t>a</w:t>
      </w:r>
      <w:r w:rsidR="005B11B9" w:rsidRPr="00712BC1">
        <w:rPr>
          <w:rFonts w:ascii="Arial" w:hAnsi="Arial" w:cs="Arial"/>
          <w:color w:val="auto"/>
        </w:rPr>
        <w:t> </w:t>
      </w:r>
      <w:r w:rsidRPr="00712BC1">
        <w:rPr>
          <w:rFonts w:ascii="Arial" w:hAnsi="Arial" w:cs="Arial"/>
          <w:color w:val="auto"/>
        </w:rPr>
        <w:t xml:space="preserve">organami </w:t>
      </w:r>
      <w:r w:rsidR="00071B99" w:rsidRPr="00712BC1">
        <w:rPr>
          <w:rFonts w:ascii="Arial" w:hAnsi="Arial" w:cs="Arial"/>
          <w:color w:val="auto"/>
        </w:rPr>
        <w:t>G</w:t>
      </w:r>
      <w:r w:rsidRPr="00712BC1">
        <w:rPr>
          <w:rFonts w:ascii="Arial" w:hAnsi="Arial" w:cs="Arial"/>
          <w:color w:val="auto"/>
        </w:rPr>
        <w:t>miny</w:t>
      </w:r>
      <w:r w:rsidR="00071B99" w:rsidRPr="00712BC1">
        <w:rPr>
          <w:rFonts w:ascii="Arial" w:hAnsi="Arial" w:cs="Arial"/>
          <w:color w:val="auto"/>
        </w:rPr>
        <w:t xml:space="preserve"> </w:t>
      </w:r>
      <w:r w:rsidR="00EB57F3" w:rsidRPr="00712BC1">
        <w:rPr>
          <w:rFonts w:ascii="Arial" w:hAnsi="Arial" w:cs="Arial"/>
          <w:color w:val="auto"/>
        </w:rPr>
        <w:t>Golina</w:t>
      </w:r>
      <w:r w:rsidRPr="00712BC1">
        <w:rPr>
          <w:rFonts w:ascii="Arial" w:hAnsi="Arial" w:cs="Arial"/>
          <w:color w:val="auto"/>
        </w:rPr>
        <w:t xml:space="preserve">; </w:t>
      </w:r>
    </w:p>
    <w:p w14:paraId="463FC9C4" w14:textId="77777777" w:rsidR="00712BC1" w:rsidRDefault="00D43261" w:rsidP="00712BC1">
      <w:pPr>
        <w:numPr>
          <w:ilvl w:val="0"/>
          <w:numId w:val="2"/>
        </w:numPr>
        <w:ind w:right="0" w:hanging="36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>możliwość inicjowania partnerstw między Gminą</w:t>
      </w:r>
      <w:r w:rsidR="00071B99" w:rsidRPr="00712BC1">
        <w:rPr>
          <w:rFonts w:ascii="Arial" w:hAnsi="Arial" w:cs="Arial"/>
          <w:color w:val="auto"/>
        </w:rPr>
        <w:t xml:space="preserve"> </w:t>
      </w:r>
      <w:r w:rsidR="00EB57F3" w:rsidRPr="00712BC1">
        <w:rPr>
          <w:rFonts w:ascii="Arial" w:hAnsi="Arial" w:cs="Arial"/>
          <w:color w:val="auto"/>
        </w:rPr>
        <w:t>Golina</w:t>
      </w:r>
      <w:r w:rsidRPr="00712BC1">
        <w:rPr>
          <w:rFonts w:ascii="Arial" w:hAnsi="Arial" w:cs="Arial"/>
          <w:color w:val="auto"/>
        </w:rPr>
        <w:t xml:space="preserve"> a partnerami projektowymi, w</w:t>
      </w:r>
      <w:r w:rsidR="00071B99" w:rsidRPr="00712BC1">
        <w:rPr>
          <w:rFonts w:ascii="Arial" w:hAnsi="Arial" w:cs="Arial"/>
          <w:color w:val="auto"/>
        </w:rPr>
        <w:t> </w:t>
      </w:r>
      <w:r w:rsidRPr="00712BC1">
        <w:rPr>
          <w:rFonts w:ascii="Arial" w:hAnsi="Arial" w:cs="Arial"/>
          <w:color w:val="auto"/>
        </w:rPr>
        <w:t xml:space="preserve">celu realizacji przedsięwzięć zapisanych w GPR; </w:t>
      </w:r>
    </w:p>
    <w:p w14:paraId="30294B7E" w14:textId="2BDFDD76" w:rsidR="00D43261" w:rsidRPr="00712BC1" w:rsidRDefault="00D43261" w:rsidP="00712BC1">
      <w:pPr>
        <w:numPr>
          <w:ilvl w:val="0"/>
          <w:numId w:val="2"/>
        </w:numPr>
        <w:ind w:right="0" w:hanging="36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>opiniowanie raportów z ewaluacji GPR, przekazywanie uwag i zaleceń</w:t>
      </w:r>
      <w:r w:rsidR="00B5372B" w:rsidRPr="00712BC1">
        <w:rPr>
          <w:rFonts w:ascii="Arial" w:hAnsi="Arial" w:cs="Arial"/>
          <w:color w:val="auto"/>
        </w:rPr>
        <w:t xml:space="preserve"> Burmistrzowi Goliny.</w:t>
      </w:r>
    </w:p>
    <w:p w14:paraId="3B41EFD3" w14:textId="77777777" w:rsidR="00D43261" w:rsidRPr="00712BC1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712BC1">
        <w:rPr>
          <w:rFonts w:ascii="Arial" w:hAnsi="Arial" w:cs="Arial"/>
          <w:b/>
          <w:color w:val="auto"/>
        </w:rPr>
        <w:t xml:space="preserve">§ 3. </w:t>
      </w:r>
    </w:p>
    <w:p w14:paraId="6B9A3D54" w14:textId="77777777" w:rsidR="00D43261" w:rsidRPr="00712BC1" w:rsidRDefault="00D43261" w:rsidP="00D43261">
      <w:pPr>
        <w:spacing w:after="0" w:line="259" w:lineRule="auto"/>
        <w:ind w:left="720" w:right="0" w:firstLine="0"/>
        <w:jc w:val="left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 </w:t>
      </w:r>
    </w:p>
    <w:p w14:paraId="172FAAE4" w14:textId="098A3BC2" w:rsidR="00D43261" w:rsidRPr="00712BC1" w:rsidRDefault="00D43261" w:rsidP="00D43261">
      <w:pPr>
        <w:numPr>
          <w:ilvl w:val="0"/>
          <w:numId w:val="3"/>
        </w:numPr>
        <w:ind w:right="0" w:hanging="358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W skład Komitetu wchodzą przedstawiciele interesariuszy rewitalizacji, w rozumieniu art. 2 ust. 2 ustawy z dnia 9 października 2015 roku o rewitalizacji (Dz.U. </w:t>
      </w:r>
      <w:r w:rsidR="00712BC1" w:rsidRPr="00712BC1">
        <w:rPr>
          <w:rFonts w:ascii="Arial" w:hAnsi="Arial" w:cs="Arial"/>
          <w:color w:val="auto"/>
        </w:rPr>
        <w:t>2024 poz. 278</w:t>
      </w:r>
      <w:r w:rsidRPr="00712BC1">
        <w:rPr>
          <w:rFonts w:ascii="Arial" w:hAnsi="Arial" w:cs="Arial"/>
          <w:color w:val="auto"/>
        </w:rPr>
        <w:t>).</w:t>
      </w:r>
    </w:p>
    <w:p w14:paraId="1ABBAB8C" w14:textId="1FC96F05" w:rsidR="00D43261" w:rsidRPr="00712BC1" w:rsidRDefault="00D43261" w:rsidP="00D43261">
      <w:pPr>
        <w:numPr>
          <w:ilvl w:val="0"/>
          <w:numId w:val="3"/>
        </w:numPr>
        <w:ind w:right="0" w:hanging="358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Komitet Rewitalizacji liczy </w:t>
      </w:r>
      <w:r w:rsidR="00071B99" w:rsidRPr="00712BC1">
        <w:rPr>
          <w:rFonts w:ascii="Arial" w:hAnsi="Arial" w:cs="Arial"/>
          <w:color w:val="auto"/>
        </w:rPr>
        <w:t xml:space="preserve">do </w:t>
      </w:r>
      <w:r w:rsidR="00A12BD9" w:rsidRPr="00712BC1">
        <w:rPr>
          <w:rFonts w:ascii="Arial" w:hAnsi="Arial" w:cs="Arial"/>
          <w:color w:val="auto"/>
        </w:rPr>
        <w:t>15</w:t>
      </w:r>
      <w:r w:rsidRPr="00712BC1">
        <w:rPr>
          <w:rFonts w:ascii="Arial" w:hAnsi="Arial" w:cs="Arial"/>
          <w:color w:val="auto"/>
        </w:rPr>
        <w:t xml:space="preserve"> członków: </w:t>
      </w:r>
    </w:p>
    <w:p w14:paraId="33495199" w14:textId="4E629C3E" w:rsidR="002E27F2" w:rsidRPr="00712BC1" w:rsidRDefault="000373D7" w:rsidP="002E27F2">
      <w:pPr>
        <w:numPr>
          <w:ilvl w:val="1"/>
          <w:numId w:val="3"/>
        </w:numPr>
        <w:ind w:right="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do </w:t>
      </w:r>
      <w:r w:rsidR="00A12BD9" w:rsidRPr="00712BC1">
        <w:rPr>
          <w:rFonts w:ascii="Arial" w:hAnsi="Arial" w:cs="Arial"/>
          <w:color w:val="auto"/>
        </w:rPr>
        <w:t>3</w:t>
      </w:r>
      <w:r w:rsidRPr="00712BC1">
        <w:rPr>
          <w:rFonts w:ascii="Arial" w:hAnsi="Arial" w:cs="Arial"/>
          <w:color w:val="auto"/>
        </w:rPr>
        <w:t xml:space="preserve"> </w:t>
      </w:r>
      <w:r w:rsidR="00D44D54" w:rsidRPr="00712BC1">
        <w:rPr>
          <w:rFonts w:ascii="Arial" w:hAnsi="Arial" w:cs="Arial"/>
          <w:color w:val="auto"/>
        </w:rPr>
        <w:t xml:space="preserve">mieszkańców </w:t>
      </w:r>
      <w:r w:rsidRPr="00712BC1">
        <w:rPr>
          <w:rFonts w:ascii="Arial" w:hAnsi="Arial" w:cs="Arial"/>
          <w:color w:val="auto"/>
        </w:rPr>
        <w:t>obszaru rewitalizacji</w:t>
      </w:r>
      <w:r w:rsidR="002E27F2" w:rsidRPr="00712BC1">
        <w:rPr>
          <w:rFonts w:ascii="Arial" w:hAnsi="Arial" w:cs="Arial"/>
          <w:color w:val="auto"/>
        </w:rPr>
        <w:t>;</w:t>
      </w:r>
    </w:p>
    <w:p w14:paraId="4469ED8D" w14:textId="480DB542" w:rsidR="002E27F2" w:rsidRPr="00712BC1" w:rsidRDefault="002E27F2" w:rsidP="002E27F2">
      <w:pPr>
        <w:numPr>
          <w:ilvl w:val="1"/>
          <w:numId w:val="3"/>
        </w:numPr>
        <w:ind w:right="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do </w:t>
      </w:r>
      <w:r w:rsidR="00A12BD9" w:rsidRPr="00712BC1">
        <w:rPr>
          <w:rFonts w:ascii="Arial" w:hAnsi="Arial" w:cs="Arial"/>
          <w:color w:val="auto"/>
        </w:rPr>
        <w:t>3</w:t>
      </w:r>
      <w:r w:rsidRPr="00712BC1">
        <w:rPr>
          <w:rFonts w:ascii="Arial" w:hAnsi="Arial" w:cs="Arial"/>
          <w:color w:val="auto"/>
        </w:rPr>
        <w:t xml:space="preserve"> przedstawicieli jednostek pomocniczych Gminy </w:t>
      </w:r>
      <w:r w:rsidR="00EB57F3" w:rsidRPr="00712BC1">
        <w:rPr>
          <w:rFonts w:ascii="Arial" w:hAnsi="Arial" w:cs="Arial"/>
          <w:color w:val="auto"/>
        </w:rPr>
        <w:t>Golina,</w:t>
      </w:r>
      <w:r w:rsidRPr="00712BC1">
        <w:rPr>
          <w:rFonts w:ascii="Arial" w:hAnsi="Arial" w:cs="Arial"/>
          <w:color w:val="auto"/>
        </w:rPr>
        <w:t xml:space="preserve"> innych niż wymienieni w pkt 1;</w:t>
      </w:r>
    </w:p>
    <w:p w14:paraId="682F45F0" w14:textId="273B3BBF" w:rsidR="000373D7" w:rsidRPr="00712BC1" w:rsidRDefault="000373D7" w:rsidP="000373D7">
      <w:pPr>
        <w:numPr>
          <w:ilvl w:val="1"/>
          <w:numId w:val="3"/>
        </w:numPr>
        <w:ind w:right="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>do 4 przedstawicieli organizacji pozarządowych, podmiotów, o których mowa w art. 3 ust. 3 ustawy o działalności pożytku publicznego i o wolontariacie lub/i grup nieformalnych, których działalność dotyczy w szczególności jednej z następujących sfer: kultura, edukacja, zagospodarowanie przestrzeni, pomoc i wsparcie społeczne</w:t>
      </w:r>
      <w:r w:rsidR="002E27F2" w:rsidRPr="00712BC1">
        <w:rPr>
          <w:rFonts w:ascii="Arial" w:hAnsi="Arial" w:cs="Arial"/>
          <w:color w:val="auto"/>
        </w:rPr>
        <w:t>;</w:t>
      </w:r>
    </w:p>
    <w:p w14:paraId="3BE6D6C7" w14:textId="5AB1DD50" w:rsidR="000373D7" w:rsidRPr="00712BC1" w:rsidRDefault="002E27F2" w:rsidP="000373D7">
      <w:pPr>
        <w:numPr>
          <w:ilvl w:val="1"/>
          <w:numId w:val="3"/>
        </w:numPr>
        <w:ind w:right="0" w:hanging="36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 xml:space="preserve">do </w:t>
      </w:r>
      <w:r w:rsidR="000373D7" w:rsidRPr="00712BC1">
        <w:rPr>
          <w:rFonts w:ascii="Arial" w:hAnsi="Arial" w:cs="Arial"/>
          <w:color w:val="auto"/>
        </w:rPr>
        <w:t xml:space="preserve">3 </w:t>
      </w:r>
      <w:r w:rsidR="00A12BD9" w:rsidRPr="00712BC1">
        <w:rPr>
          <w:rFonts w:ascii="Arial" w:hAnsi="Arial" w:cs="Arial"/>
          <w:color w:val="auto"/>
        </w:rPr>
        <w:t>przedstawicieli podmiotów prowadzących działalność gospodarczą na obszarze gminy Golina</w:t>
      </w:r>
      <w:r w:rsidR="00712BC1" w:rsidRPr="00712BC1">
        <w:rPr>
          <w:rFonts w:ascii="Arial" w:hAnsi="Arial" w:cs="Arial"/>
          <w:color w:val="auto"/>
        </w:rPr>
        <w:t>;</w:t>
      </w:r>
    </w:p>
    <w:p w14:paraId="74842BE3" w14:textId="7EB032D0" w:rsidR="00712BC1" w:rsidRPr="00712BC1" w:rsidRDefault="00712BC1" w:rsidP="00712BC1">
      <w:pPr>
        <w:numPr>
          <w:ilvl w:val="1"/>
          <w:numId w:val="3"/>
        </w:numPr>
        <w:ind w:right="0"/>
        <w:rPr>
          <w:rFonts w:ascii="Arial" w:hAnsi="Arial" w:cs="Arial"/>
          <w:color w:val="auto"/>
        </w:rPr>
      </w:pPr>
      <w:r w:rsidRPr="00712BC1">
        <w:rPr>
          <w:rFonts w:ascii="Arial" w:hAnsi="Arial" w:cs="Arial"/>
          <w:color w:val="auto"/>
        </w:rPr>
        <w:t>do 2 przedstawicieli Rady Miejskiej w Golinie.</w:t>
      </w:r>
    </w:p>
    <w:p w14:paraId="4DF0246E" w14:textId="77777777" w:rsidR="00A12BD9" w:rsidRPr="00A12BD9" w:rsidRDefault="00A12BD9" w:rsidP="00A12BD9">
      <w:pPr>
        <w:ind w:right="0"/>
        <w:rPr>
          <w:rFonts w:ascii="Arial" w:hAnsi="Arial" w:cs="Arial"/>
          <w:color w:val="FF0000"/>
        </w:rPr>
      </w:pPr>
    </w:p>
    <w:p w14:paraId="3DAC6549" w14:textId="77777777" w:rsidR="00D43261" w:rsidRPr="00A12BD9" w:rsidRDefault="00D43261" w:rsidP="00A12BD9">
      <w:pPr>
        <w:pStyle w:val="Akapitzlist"/>
        <w:numPr>
          <w:ilvl w:val="0"/>
          <w:numId w:val="24"/>
        </w:numPr>
        <w:ind w:left="284" w:right="0"/>
        <w:rPr>
          <w:rFonts w:ascii="Arial" w:hAnsi="Arial" w:cs="Arial"/>
          <w:color w:val="auto"/>
        </w:rPr>
      </w:pPr>
      <w:r w:rsidRPr="00A12BD9">
        <w:rPr>
          <w:rFonts w:ascii="Arial" w:hAnsi="Arial" w:cs="Arial"/>
          <w:color w:val="auto"/>
        </w:rPr>
        <w:t xml:space="preserve">Członkiem Komitetu nie może być: </w:t>
      </w:r>
    </w:p>
    <w:p w14:paraId="19B67943" w14:textId="77777777" w:rsidR="00D43261" w:rsidRPr="00D25A2F" w:rsidRDefault="00D43261" w:rsidP="00A12BD9">
      <w:pPr>
        <w:numPr>
          <w:ilvl w:val="2"/>
          <w:numId w:val="16"/>
        </w:numPr>
        <w:ind w:left="709" w:right="0" w:hanging="360"/>
        <w:rPr>
          <w:rFonts w:ascii="Arial" w:hAnsi="Arial" w:cs="Arial"/>
          <w:color w:val="auto"/>
        </w:rPr>
      </w:pPr>
      <w:r w:rsidRPr="00D25A2F">
        <w:rPr>
          <w:rFonts w:ascii="Arial" w:hAnsi="Arial" w:cs="Arial"/>
          <w:color w:val="auto"/>
        </w:rPr>
        <w:lastRenderedPageBreak/>
        <w:t xml:space="preserve">osoba niepełnoletnia; </w:t>
      </w:r>
    </w:p>
    <w:p w14:paraId="0856CDB8" w14:textId="1F5D59BF" w:rsidR="00D43261" w:rsidRPr="00D25A2F" w:rsidRDefault="00D43261" w:rsidP="00A12BD9">
      <w:pPr>
        <w:numPr>
          <w:ilvl w:val="2"/>
          <w:numId w:val="16"/>
        </w:numPr>
        <w:ind w:left="709" w:right="0" w:hanging="360"/>
        <w:rPr>
          <w:rFonts w:ascii="Arial" w:hAnsi="Arial" w:cs="Arial"/>
          <w:color w:val="auto"/>
        </w:rPr>
      </w:pPr>
      <w:r w:rsidRPr="00D25A2F">
        <w:rPr>
          <w:rFonts w:ascii="Arial" w:hAnsi="Arial" w:cs="Arial"/>
          <w:color w:val="auto"/>
        </w:rPr>
        <w:t>osoba niebędąca mieszkańcem Gminy</w:t>
      </w:r>
      <w:r w:rsidR="00A12BD9" w:rsidRPr="00D25A2F">
        <w:rPr>
          <w:rFonts w:ascii="Arial" w:hAnsi="Arial" w:cs="Arial"/>
          <w:color w:val="auto"/>
        </w:rPr>
        <w:t xml:space="preserve"> Golina</w:t>
      </w:r>
      <w:r w:rsidRPr="00D25A2F">
        <w:rPr>
          <w:rFonts w:ascii="Arial" w:hAnsi="Arial" w:cs="Arial"/>
          <w:color w:val="auto"/>
        </w:rPr>
        <w:t xml:space="preserve">; </w:t>
      </w:r>
    </w:p>
    <w:p w14:paraId="051EBF2C" w14:textId="77777777" w:rsidR="00D43261" w:rsidRPr="00D25A2F" w:rsidRDefault="00D43261" w:rsidP="00A12BD9">
      <w:pPr>
        <w:numPr>
          <w:ilvl w:val="2"/>
          <w:numId w:val="16"/>
        </w:numPr>
        <w:ind w:left="709" w:right="0" w:hanging="360"/>
        <w:rPr>
          <w:rFonts w:ascii="Arial" w:hAnsi="Arial" w:cs="Arial"/>
          <w:color w:val="auto"/>
        </w:rPr>
      </w:pPr>
      <w:r w:rsidRPr="00D25A2F">
        <w:rPr>
          <w:rFonts w:ascii="Arial" w:hAnsi="Arial" w:cs="Arial"/>
          <w:color w:val="auto"/>
        </w:rPr>
        <w:t xml:space="preserve">osoba skazana prawomocnym wyrokiem sądowym za przestępstwo z winy umyślnej lub, wobec której sąd orzekł środek karny w postaci utraty praw publicznych. </w:t>
      </w:r>
    </w:p>
    <w:p w14:paraId="4BFD382A" w14:textId="2C2D7F72" w:rsidR="00496CE6" w:rsidRPr="00D25A2F" w:rsidRDefault="00496CE6" w:rsidP="00496CE6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</w:p>
    <w:p w14:paraId="11587502" w14:textId="77777777" w:rsidR="007C7C5D" w:rsidRPr="00D25A2F" w:rsidRDefault="007C7C5D" w:rsidP="00496CE6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</w:p>
    <w:p w14:paraId="773C67CB" w14:textId="1E3C9C5F" w:rsidR="00D43261" w:rsidRPr="00D25A2F" w:rsidRDefault="00D43261" w:rsidP="007C7C5D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auto"/>
        </w:rPr>
      </w:pPr>
      <w:r w:rsidRPr="00D25A2F">
        <w:rPr>
          <w:rFonts w:ascii="Arial" w:hAnsi="Arial" w:cs="Arial"/>
          <w:b/>
          <w:color w:val="auto"/>
        </w:rPr>
        <w:t>Rozdział 2.</w:t>
      </w:r>
    </w:p>
    <w:p w14:paraId="6366CFE7" w14:textId="1647AC06" w:rsidR="00D43261" w:rsidRPr="00D25A2F" w:rsidRDefault="00D43261" w:rsidP="007C7C5D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</w:p>
    <w:p w14:paraId="7A42C62D" w14:textId="69AF350E" w:rsidR="00D43261" w:rsidRPr="00D25A2F" w:rsidRDefault="00D43261" w:rsidP="007C7C5D">
      <w:pPr>
        <w:spacing w:after="0" w:line="259" w:lineRule="auto"/>
        <w:ind w:left="10" w:right="3" w:hanging="10"/>
        <w:jc w:val="center"/>
        <w:rPr>
          <w:rFonts w:ascii="Arial" w:hAnsi="Arial" w:cs="Arial"/>
          <w:color w:val="auto"/>
        </w:rPr>
      </w:pPr>
      <w:r w:rsidRPr="00D25A2F">
        <w:rPr>
          <w:rFonts w:ascii="Arial" w:hAnsi="Arial" w:cs="Arial"/>
          <w:b/>
          <w:color w:val="auto"/>
        </w:rPr>
        <w:t xml:space="preserve">Zasady wyznaczania składu i powoływania Komitetu Rewitalizacji </w:t>
      </w:r>
      <w:r w:rsidR="001E6ADD" w:rsidRPr="00D25A2F">
        <w:rPr>
          <w:rFonts w:ascii="Arial" w:hAnsi="Arial" w:cs="Arial"/>
          <w:b/>
          <w:color w:val="auto"/>
        </w:rPr>
        <w:t>Gminy</w:t>
      </w:r>
      <w:r w:rsidR="00A12BD9" w:rsidRPr="00D25A2F">
        <w:rPr>
          <w:rFonts w:ascii="Arial" w:hAnsi="Arial" w:cs="Arial"/>
          <w:b/>
          <w:color w:val="auto"/>
        </w:rPr>
        <w:t xml:space="preserve"> Golina</w:t>
      </w:r>
    </w:p>
    <w:p w14:paraId="6EB9B6D0" w14:textId="77777777" w:rsidR="00D43261" w:rsidRPr="00D25A2F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D25A2F">
        <w:rPr>
          <w:rFonts w:ascii="Arial" w:hAnsi="Arial" w:cs="Arial"/>
          <w:color w:val="auto"/>
        </w:rPr>
        <w:t xml:space="preserve"> </w:t>
      </w:r>
    </w:p>
    <w:p w14:paraId="65A73D2D" w14:textId="77777777" w:rsidR="00D43261" w:rsidRPr="00D25A2F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D25A2F">
        <w:rPr>
          <w:rFonts w:ascii="Arial" w:hAnsi="Arial" w:cs="Arial"/>
          <w:b/>
          <w:color w:val="auto"/>
        </w:rPr>
        <w:t xml:space="preserve">§ 4. </w:t>
      </w:r>
    </w:p>
    <w:p w14:paraId="5BE2CBAD" w14:textId="77777777" w:rsidR="00D43261" w:rsidRPr="00D25A2F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D25A2F">
        <w:rPr>
          <w:rFonts w:ascii="Arial" w:hAnsi="Arial" w:cs="Arial"/>
          <w:color w:val="auto"/>
        </w:rPr>
        <w:t xml:space="preserve"> </w:t>
      </w:r>
    </w:p>
    <w:p w14:paraId="0969B427" w14:textId="2089AE11" w:rsidR="00EF22AC" w:rsidRPr="00783E6D" w:rsidRDefault="00D43261" w:rsidP="00EF22AC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D25A2F">
        <w:rPr>
          <w:rFonts w:ascii="Arial" w:hAnsi="Arial" w:cs="Arial"/>
          <w:color w:val="auto"/>
        </w:rPr>
        <w:t xml:space="preserve">Komitet powoływany jest przez </w:t>
      </w:r>
      <w:r w:rsidR="00EB57F3" w:rsidRPr="00D25A2F">
        <w:rPr>
          <w:rFonts w:ascii="Arial" w:hAnsi="Arial" w:cs="Arial"/>
          <w:color w:val="auto"/>
        </w:rPr>
        <w:t>Burmistrza Goliny</w:t>
      </w:r>
      <w:r w:rsidRPr="00D25A2F">
        <w:rPr>
          <w:rFonts w:ascii="Arial" w:hAnsi="Arial" w:cs="Arial"/>
          <w:color w:val="auto"/>
        </w:rPr>
        <w:t xml:space="preserve"> w drodze zarządzenia na okres jednej </w:t>
      </w:r>
      <w:r w:rsidRPr="00783E6D">
        <w:rPr>
          <w:rFonts w:ascii="Arial" w:hAnsi="Arial" w:cs="Arial"/>
          <w:color w:val="auto"/>
        </w:rPr>
        <w:t xml:space="preserve">kadencji trwającej </w:t>
      </w:r>
      <w:r w:rsidR="001E6ADD" w:rsidRPr="00783E6D">
        <w:rPr>
          <w:rFonts w:ascii="Arial" w:hAnsi="Arial" w:cs="Arial"/>
          <w:color w:val="auto"/>
        </w:rPr>
        <w:t>4</w:t>
      </w:r>
      <w:r w:rsidRPr="00783E6D">
        <w:rPr>
          <w:rFonts w:ascii="Arial" w:hAnsi="Arial" w:cs="Arial"/>
          <w:color w:val="auto"/>
        </w:rPr>
        <w:t xml:space="preserve"> lat</w:t>
      </w:r>
      <w:r w:rsidR="001E6ADD" w:rsidRPr="00783E6D">
        <w:rPr>
          <w:rFonts w:ascii="Arial" w:hAnsi="Arial" w:cs="Arial"/>
          <w:color w:val="auto"/>
        </w:rPr>
        <w:t>a</w:t>
      </w:r>
      <w:r w:rsidRPr="00783E6D">
        <w:rPr>
          <w:rFonts w:ascii="Arial" w:hAnsi="Arial" w:cs="Arial"/>
          <w:color w:val="auto"/>
        </w:rPr>
        <w:t>, a rozpoczynającej się w dniu pierwszego posiedzenia Komitetu.</w:t>
      </w:r>
      <w:r w:rsidR="00EF22AC" w:rsidRPr="00783E6D">
        <w:rPr>
          <w:rFonts w:ascii="Arial" w:hAnsi="Arial" w:cs="Arial"/>
          <w:color w:val="auto"/>
        </w:rPr>
        <w:t xml:space="preserve"> </w:t>
      </w:r>
    </w:p>
    <w:p w14:paraId="4E828CFF" w14:textId="4AA4AEA6" w:rsidR="00EF22AC" w:rsidRPr="00783E6D" w:rsidRDefault="00D43261" w:rsidP="00EF22AC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783E6D">
        <w:rPr>
          <w:rFonts w:ascii="Arial" w:hAnsi="Arial" w:cs="Arial"/>
          <w:color w:val="auto"/>
        </w:rPr>
        <w:t>Członkowie Komitetu Rewitalizacji, o których mowa w § 3 ust. 2 pkt 1-</w:t>
      </w:r>
      <w:r w:rsidR="00D25A2F" w:rsidRPr="00783E6D">
        <w:rPr>
          <w:rFonts w:ascii="Arial" w:hAnsi="Arial" w:cs="Arial"/>
          <w:color w:val="auto"/>
        </w:rPr>
        <w:t>4</w:t>
      </w:r>
      <w:r w:rsidRPr="00783E6D">
        <w:rPr>
          <w:rFonts w:ascii="Arial" w:hAnsi="Arial" w:cs="Arial"/>
          <w:color w:val="auto"/>
        </w:rPr>
        <w:t xml:space="preserve"> wybierani są w</w:t>
      </w:r>
      <w:r w:rsidR="00EF22AC" w:rsidRPr="00783E6D">
        <w:rPr>
          <w:rFonts w:ascii="Arial" w:hAnsi="Arial" w:cs="Arial"/>
          <w:color w:val="auto"/>
        </w:rPr>
        <w:t> </w:t>
      </w:r>
      <w:r w:rsidRPr="00783E6D">
        <w:rPr>
          <w:rFonts w:ascii="Arial" w:hAnsi="Arial" w:cs="Arial"/>
          <w:color w:val="auto"/>
        </w:rPr>
        <w:t>trybie otwartego naboru.</w:t>
      </w:r>
    </w:p>
    <w:p w14:paraId="5F60319F" w14:textId="6EC38528" w:rsidR="00F40646" w:rsidRPr="00783E6D" w:rsidRDefault="00D43261" w:rsidP="00F40646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783E6D">
        <w:rPr>
          <w:rFonts w:ascii="Arial" w:hAnsi="Arial" w:cs="Arial"/>
          <w:color w:val="auto"/>
        </w:rPr>
        <w:t>Członkowie Komitetu Rewitalizacji, o których mowa w § 3 ust. 2 pkt</w:t>
      </w:r>
      <w:r w:rsidR="00D25A2F" w:rsidRPr="00783E6D">
        <w:rPr>
          <w:rFonts w:ascii="Arial" w:hAnsi="Arial" w:cs="Arial"/>
          <w:color w:val="auto"/>
        </w:rPr>
        <w:t xml:space="preserve"> </w:t>
      </w:r>
      <w:r w:rsidR="001E6ADD" w:rsidRPr="00783E6D">
        <w:rPr>
          <w:rFonts w:ascii="Arial" w:hAnsi="Arial" w:cs="Arial"/>
          <w:color w:val="auto"/>
        </w:rPr>
        <w:t>5</w:t>
      </w:r>
      <w:r w:rsidRPr="00783E6D">
        <w:rPr>
          <w:rFonts w:ascii="Arial" w:hAnsi="Arial" w:cs="Arial"/>
          <w:color w:val="auto"/>
        </w:rPr>
        <w:t xml:space="preserve"> wyznaczani są przez odpowiednie jednostki, organy, podmioty wskazane w art. 2 ust. 2 pkt </w:t>
      </w:r>
      <w:r w:rsidR="002451A6" w:rsidRPr="00783E6D">
        <w:rPr>
          <w:rFonts w:ascii="Arial" w:hAnsi="Arial" w:cs="Arial"/>
          <w:color w:val="auto"/>
        </w:rPr>
        <w:t>6</w:t>
      </w:r>
      <w:r w:rsidRPr="00783E6D">
        <w:rPr>
          <w:rFonts w:ascii="Arial" w:hAnsi="Arial" w:cs="Arial"/>
          <w:color w:val="auto"/>
        </w:rPr>
        <w:t xml:space="preserve"> ustawy z</w:t>
      </w:r>
      <w:r w:rsidR="00F40646" w:rsidRPr="00783E6D">
        <w:rPr>
          <w:rFonts w:ascii="Arial" w:hAnsi="Arial" w:cs="Arial"/>
          <w:color w:val="auto"/>
        </w:rPr>
        <w:t> </w:t>
      </w:r>
      <w:r w:rsidRPr="00783E6D">
        <w:rPr>
          <w:rFonts w:ascii="Arial" w:hAnsi="Arial" w:cs="Arial"/>
          <w:color w:val="auto"/>
        </w:rPr>
        <w:t xml:space="preserve">dnia 9 października 2015 roku o rewitalizacji </w:t>
      </w:r>
      <w:r w:rsidR="00D25A2F" w:rsidRPr="00783E6D">
        <w:rPr>
          <w:rFonts w:ascii="Arial" w:hAnsi="Arial" w:cs="Arial"/>
          <w:color w:val="auto"/>
        </w:rPr>
        <w:t>(Dz.U. 2024 poz. 278).</w:t>
      </w:r>
    </w:p>
    <w:p w14:paraId="28543376" w14:textId="53ECAA2E" w:rsidR="005C3C22" w:rsidRPr="00783E6D" w:rsidRDefault="00EB57F3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783E6D">
        <w:rPr>
          <w:rFonts w:ascii="Arial" w:hAnsi="Arial" w:cs="Arial"/>
          <w:color w:val="auto"/>
        </w:rPr>
        <w:t>Burmistrz Goliny</w:t>
      </w:r>
      <w:r w:rsidR="00D43261" w:rsidRPr="00783E6D">
        <w:rPr>
          <w:rFonts w:ascii="Arial" w:hAnsi="Arial" w:cs="Arial"/>
          <w:color w:val="auto"/>
        </w:rPr>
        <w:t xml:space="preserve"> ogłasza nabór na Członków Komitetu na co najmniej </w:t>
      </w:r>
      <w:r w:rsidR="001E6ADD" w:rsidRPr="00783E6D">
        <w:rPr>
          <w:rFonts w:ascii="Arial" w:hAnsi="Arial" w:cs="Arial"/>
          <w:color w:val="auto"/>
        </w:rPr>
        <w:t>3</w:t>
      </w:r>
      <w:r w:rsidR="00EF22AC" w:rsidRPr="00783E6D">
        <w:rPr>
          <w:rFonts w:ascii="Arial" w:hAnsi="Arial" w:cs="Arial"/>
          <w:color w:val="auto"/>
        </w:rPr>
        <w:t>0</w:t>
      </w:r>
      <w:r w:rsidR="00D43261" w:rsidRPr="00783E6D">
        <w:rPr>
          <w:rFonts w:ascii="Arial" w:hAnsi="Arial" w:cs="Arial"/>
          <w:color w:val="auto"/>
        </w:rPr>
        <w:t xml:space="preserve"> dni przed planowanym rozpoczęciem pierwszej kadencji Komitetu lub na co najmniej </w:t>
      </w:r>
      <w:r w:rsidR="001E6ADD" w:rsidRPr="00783E6D">
        <w:rPr>
          <w:rFonts w:ascii="Arial" w:hAnsi="Arial" w:cs="Arial"/>
          <w:color w:val="auto"/>
        </w:rPr>
        <w:t>3</w:t>
      </w:r>
      <w:r w:rsidR="00EF22AC" w:rsidRPr="00783E6D">
        <w:rPr>
          <w:rFonts w:ascii="Arial" w:hAnsi="Arial" w:cs="Arial"/>
          <w:color w:val="auto"/>
        </w:rPr>
        <w:t>0</w:t>
      </w:r>
      <w:r w:rsidR="00D43261" w:rsidRPr="00783E6D">
        <w:rPr>
          <w:rFonts w:ascii="Arial" w:hAnsi="Arial" w:cs="Arial"/>
          <w:color w:val="auto"/>
        </w:rPr>
        <w:t xml:space="preserve"> dni przed końcem trwającej kadencji, poprzez </w:t>
      </w:r>
      <w:r w:rsidR="001E6ADD" w:rsidRPr="00783E6D">
        <w:rPr>
          <w:rFonts w:ascii="Arial" w:hAnsi="Arial" w:cs="Arial"/>
          <w:color w:val="auto"/>
        </w:rPr>
        <w:t xml:space="preserve">publikację </w:t>
      </w:r>
      <w:r w:rsidR="00EF22AC" w:rsidRPr="00783E6D">
        <w:rPr>
          <w:rFonts w:ascii="Arial" w:hAnsi="Arial" w:cs="Arial"/>
          <w:color w:val="auto"/>
        </w:rPr>
        <w:t xml:space="preserve">ogłoszenia </w:t>
      </w:r>
      <w:r w:rsidR="001E6ADD" w:rsidRPr="00783E6D">
        <w:rPr>
          <w:rFonts w:ascii="Arial" w:hAnsi="Arial" w:cs="Arial"/>
          <w:color w:val="auto"/>
        </w:rPr>
        <w:t>w prasie w rozumieniu art. 7 ust. 2 pkt 1 ustawy z dni</w:t>
      </w:r>
      <w:r w:rsidR="00EF22AC" w:rsidRPr="00783E6D">
        <w:rPr>
          <w:rFonts w:ascii="Arial" w:hAnsi="Arial" w:cs="Arial"/>
          <w:color w:val="auto"/>
        </w:rPr>
        <w:t xml:space="preserve">a </w:t>
      </w:r>
      <w:r w:rsidR="001E6ADD" w:rsidRPr="00783E6D">
        <w:rPr>
          <w:rFonts w:ascii="Arial" w:hAnsi="Arial" w:cs="Arial"/>
          <w:color w:val="auto"/>
        </w:rPr>
        <w:t>26 stycznia 1984 r. – Prawo prasowe (Dz.U. z 2018 r. poz. 1914)</w:t>
      </w:r>
      <w:r w:rsidR="00EF22AC" w:rsidRPr="00783E6D">
        <w:rPr>
          <w:rFonts w:ascii="Arial" w:hAnsi="Arial" w:cs="Arial"/>
          <w:color w:val="auto"/>
        </w:rPr>
        <w:t>,</w:t>
      </w:r>
      <w:r w:rsidR="001E6ADD" w:rsidRPr="00783E6D">
        <w:rPr>
          <w:rFonts w:ascii="Arial" w:hAnsi="Arial" w:cs="Arial"/>
          <w:color w:val="auto"/>
        </w:rPr>
        <w:t xml:space="preserve"> </w:t>
      </w:r>
      <w:r w:rsidR="00D43261" w:rsidRPr="00783E6D">
        <w:rPr>
          <w:rFonts w:ascii="Arial" w:hAnsi="Arial" w:cs="Arial"/>
          <w:color w:val="auto"/>
        </w:rPr>
        <w:t>w</w:t>
      </w:r>
      <w:r w:rsidR="00F40646" w:rsidRPr="00783E6D">
        <w:rPr>
          <w:rFonts w:ascii="Arial" w:hAnsi="Arial" w:cs="Arial"/>
          <w:color w:val="auto"/>
        </w:rPr>
        <w:t> </w:t>
      </w:r>
      <w:r w:rsidR="00D43261" w:rsidRPr="00783E6D">
        <w:rPr>
          <w:rFonts w:ascii="Arial" w:hAnsi="Arial" w:cs="Arial"/>
          <w:color w:val="auto"/>
        </w:rPr>
        <w:t>Biuletynie Informacji Publicznej Urzęd</w:t>
      </w:r>
      <w:r w:rsidRPr="00783E6D">
        <w:rPr>
          <w:rFonts w:ascii="Arial" w:hAnsi="Arial" w:cs="Arial"/>
          <w:color w:val="auto"/>
        </w:rPr>
        <w:t>u Miejskiego w Golinie</w:t>
      </w:r>
      <w:r w:rsidR="00EF22AC" w:rsidRPr="00783E6D">
        <w:rPr>
          <w:rFonts w:ascii="Arial" w:hAnsi="Arial" w:cs="Arial"/>
          <w:color w:val="auto"/>
        </w:rPr>
        <w:t>, na stronie internetowej Gmin</w:t>
      </w:r>
      <w:r w:rsidRPr="00783E6D">
        <w:rPr>
          <w:rFonts w:ascii="Arial" w:hAnsi="Arial" w:cs="Arial"/>
          <w:color w:val="auto"/>
        </w:rPr>
        <w:t>y Golina</w:t>
      </w:r>
      <w:r w:rsidR="00EF22AC" w:rsidRPr="00783E6D">
        <w:rPr>
          <w:rFonts w:ascii="Arial" w:hAnsi="Arial" w:cs="Arial"/>
          <w:color w:val="auto"/>
        </w:rPr>
        <w:t xml:space="preserve"> </w:t>
      </w:r>
      <w:r w:rsidR="00D43261" w:rsidRPr="00783E6D">
        <w:rPr>
          <w:rFonts w:ascii="Arial" w:hAnsi="Arial" w:cs="Arial"/>
          <w:color w:val="auto"/>
        </w:rPr>
        <w:t xml:space="preserve">oraz na tablicach informacyjnych Urzędu </w:t>
      </w:r>
      <w:r w:rsidRPr="00783E6D">
        <w:rPr>
          <w:rFonts w:ascii="Arial" w:hAnsi="Arial" w:cs="Arial"/>
          <w:color w:val="auto"/>
        </w:rPr>
        <w:t>Miejskiego w Golinie</w:t>
      </w:r>
      <w:r w:rsidR="00D43261" w:rsidRPr="00783E6D">
        <w:rPr>
          <w:rFonts w:ascii="Arial" w:hAnsi="Arial" w:cs="Arial"/>
          <w:color w:val="auto"/>
        </w:rPr>
        <w:t xml:space="preserve">. </w:t>
      </w:r>
    </w:p>
    <w:p w14:paraId="2FD66D15" w14:textId="565AE352" w:rsidR="005C3C22" w:rsidRPr="00783E6D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783E6D">
        <w:rPr>
          <w:rFonts w:ascii="Arial" w:hAnsi="Arial" w:cs="Arial"/>
          <w:color w:val="auto"/>
        </w:rPr>
        <w:t>Kandydat na Członka Komitetu może złożyć tylko jeden formularz zgłoszeniowy i tylko jako przedstawiciel jednej kategorii podmiotów wskazanych w § 3 ust. 2 pkt 1-</w:t>
      </w:r>
      <w:r w:rsidR="00783E6D" w:rsidRPr="00783E6D">
        <w:rPr>
          <w:rFonts w:ascii="Arial" w:hAnsi="Arial" w:cs="Arial"/>
          <w:color w:val="auto"/>
        </w:rPr>
        <w:t>4</w:t>
      </w:r>
      <w:r w:rsidR="005C3C22" w:rsidRPr="00783E6D">
        <w:rPr>
          <w:rFonts w:ascii="Arial" w:hAnsi="Arial" w:cs="Arial"/>
          <w:color w:val="auto"/>
        </w:rPr>
        <w:t xml:space="preserve">. </w:t>
      </w:r>
    </w:p>
    <w:p w14:paraId="0B7E629E" w14:textId="56E67299" w:rsidR="005C3C22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783E6D">
        <w:rPr>
          <w:rFonts w:ascii="Arial" w:hAnsi="Arial" w:cs="Arial"/>
          <w:color w:val="auto"/>
        </w:rPr>
        <w:t>W przypadku kandydata na Członka Komitetu, o którym mowa w § 3 ust. 2 pkt 3 wymagane</w:t>
      </w:r>
      <w:r w:rsidR="005B11B9" w:rsidRPr="00783E6D">
        <w:rPr>
          <w:rFonts w:ascii="Arial" w:hAnsi="Arial" w:cs="Arial"/>
          <w:color w:val="auto"/>
        </w:rPr>
        <w:t xml:space="preserve"> </w:t>
      </w:r>
      <w:r w:rsidRPr="00783E6D">
        <w:rPr>
          <w:rFonts w:ascii="Arial" w:hAnsi="Arial" w:cs="Arial"/>
          <w:color w:val="auto"/>
        </w:rPr>
        <w:t xml:space="preserve">jest złożenie oświadczenia o członkostwie w organizacji pozarządowej działającej na obszarze </w:t>
      </w:r>
      <w:r w:rsidR="00CC47C5">
        <w:rPr>
          <w:rFonts w:ascii="Arial" w:hAnsi="Arial" w:cs="Arial"/>
          <w:color w:val="auto"/>
        </w:rPr>
        <w:t>g</w:t>
      </w:r>
      <w:r w:rsidRPr="00783E6D">
        <w:rPr>
          <w:rFonts w:ascii="Arial" w:hAnsi="Arial" w:cs="Arial"/>
          <w:color w:val="auto"/>
        </w:rPr>
        <w:t xml:space="preserve">miny </w:t>
      </w:r>
      <w:r w:rsidR="00EB57F3" w:rsidRPr="00783E6D">
        <w:rPr>
          <w:rFonts w:ascii="Arial" w:hAnsi="Arial" w:cs="Arial"/>
          <w:color w:val="auto"/>
        </w:rPr>
        <w:t>Golina</w:t>
      </w:r>
      <w:r w:rsidR="00783E6D" w:rsidRPr="00783E6D">
        <w:rPr>
          <w:rFonts w:ascii="Arial" w:hAnsi="Arial" w:cs="Arial"/>
          <w:color w:val="auto"/>
        </w:rPr>
        <w:t>.</w:t>
      </w:r>
    </w:p>
    <w:p w14:paraId="616D7EE3" w14:textId="344C151B" w:rsidR="00CC47C5" w:rsidRPr="00CC47C5" w:rsidRDefault="00CC47C5" w:rsidP="00CC47C5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783E6D">
        <w:rPr>
          <w:rFonts w:ascii="Arial" w:hAnsi="Arial" w:cs="Arial"/>
          <w:color w:val="auto"/>
        </w:rPr>
        <w:t xml:space="preserve">W przypadku kandydata na Członka Komitetu, o którym mowa w § 3 ust. 2 pkt </w:t>
      </w:r>
      <w:r>
        <w:rPr>
          <w:rFonts w:ascii="Arial" w:hAnsi="Arial" w:cs="Arial"/>
          <w:color w:val="auto"/>
        </w:rPr>
        <w:t>4</w:t>
      </w:r>
      <w:r w:rsidRPr="00783E6D">
        <w:rPr>
          <w:rFonts w:ascii="Arial" w:hAnsi="Arial" w:cs="Arial"/>
          <w:color w:val="auto"/>
        </w:rPr>
        <w:t xml:space="preserve"> wymagane jest złożenie oświadczenia o </w:t>
      </w:r>
      <w:r>
        <w:rPr>
          <w:rFonts w:ascii="Arial" w:hAnsi="Arial" w:cs="Arial"/>
          <w:color w:val="auto"/>
        </w:rPr>
        <w:t xml:space="preserve">zatrudnieniu </w:t>
      </w:r>
      <w:r w:rsidRPr="00783E6D">
        <w:rPr>
          <w:rFonts w:ascii="Arial" w:hAnsi="Arial" w:cs="Arial"/>
          <w:color w:val="auto"/>
        </w:rPr>
        <w:t xml:space="preserve">w </w:t>
      </w:r>
      <w:r w:rsidRPr="00CC47C5">
        <w:rPr>
          <w:rFonts w:ascii="Arial" w:hAnsi="Arial" w:cs="Arial"/>
          <w:color w:val="auto"/>
        </w:rPr>
        <w:t>podmio</w:t>
      </w:r>
      <w:r>
        <w:rPr>
          <w:rFonts w:ascii="Arial" w:hAnsi="Arial" w:cs="Arial"/>
          <w:color w:val="auto"/>
        </w:rPr>
        <w:t>cie</w:t>
      </w:r>
      <w:r w:rsidRPr="00CC47C5">
        <w:rPr>
          <w:rFonts w:ascii="Arial" w:hAnsi="Arial" w:cs="Arial"/>
          <w:color w:val="auto"/>
        </w:rPr>
        <w:t xml:space="preserve"> prowadzący</w:t>
      </w:r>
      <w:r>
        <w:rPr>
          <w:rFonts w:ascii="Arial" w:hAnsi="Arial" w:cs="Arial"/>
          <w:color w:val="auto"/>
        </w:rPr>
        <w:t>m</w:t>
      </w:r>
      <w:r w:rsidRPr="00CC47C5">
        <w:rPr>
          <w:rFonts w:ascii="Arial" w:hAnsi="Arial" w:cs="Arial"/>
          <w:color w:val="auto"/>
        </w:rPr>
        <w:t xml:space="preserve"> działalność gospodarczą </w:t>
      </w:r>
      <w:r w:rsidRPr="00783E6D">
        <w:rPr>
          <w:rFonts w:ascii="Arial" w:hAnsi="Arial" w:cs="Arial"/>
          <w:color w:val="auto"/>
        </w:rPr>
        <w:t xml:space="preserve">na obszarze </w:t>
      </w:r>
      <w:r>
        <w:rPr>
          <w:rFonts w:ascii="Arial" w:hAnsi="Arial" w:cs="Arial"/>
          <w:color w:val="auto"/>
        </w:rPr>
        <w:t>g</w:t>
      </w:r>
      <w:r w:rsidRPr="00783E6D">
        <w:rPr>
          <w:rFonts w:ascii="Arial" w:hAnsi="Arial" w:cs="Arial"/>
          <w:color w:val="auto"/>
        </w:rPr>
        <w:t>miny Golina.</w:t>
      </w:r>
    </w:p>
    <w:p w14:paraId="78CD16B1" w14:textId="77777777" w:rsidR="005C3C22" w:rsidRPr="00783E6D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783E6D">
        <w:rPr>
          <w:rFonts w:ascii="Arial" w:hAnsi="Arial" w:cs="Arial"/>
          <w:color w:val="auto"/>
        </w:rPr>
        <w:t xml:space="preserve">Termin na złożenie formularza zgłoszeniowego wraz z załącznikami wynosi </w:t>
      </w:r>
      <w:r w:rsidR="00EF22AC" w:rsidRPr="00783E6D">
        <w:rPr>
          <w:rFonts w:ascii="Arial" w:hAnsi="Arial" w:cs="Arial"/>
          <w:color w:val="auto"/>
        </w:rPr>
        <w:t>21</w:t>
      </w:r>
      <w:r w:rsidRPr="00783E6D">
        <w:rPr>
          <w:rFonts w:ascii="Arial" w:hAnsi="Arial" w:cs="Arial"/>
          <w:color w:val="auto"/>
        </w:rPr>
        <w:t xml:space="preserve"> dni, licząc od opublikowania ogłoszenia o naborze. Formularze złożone po terminie wskazanym</w:t>
      </w:r>
      <w:r w:rsidR="00EF22AC" w:rsidRPr="00783E6D">
        <w:rPr>
          <w:rFonts w:ascii="Arial" w:hAnsi="Arial" w:cs="Arial"/>
          <w:color w:val="auto"/>
        </w:rPr>
        <w:t xml:space="preserve"> </w:t>
      </w:r>
      <w:r w:rsidRPr="00783E6D">
        <w:rPr>
          <w:rFonts w:ascii="Arial" w:hAnsi="Arial" w:cs="Arial"/>
          <w:color w:val="auto"/>
        </w:rPr>
        <w:t>w</w:t>
      </w:r>
      <w:r w:rsidR="00EF22AC" w:rsidRPr="00783E6D">
        <w:rPr>
          <w:rFonts w:ascii="Arial" w:hAnsi="Arial" w:cs="Arial"/>
          <w:color w:val="auto"/>
        </w:rPr>
        <w:t> </w:t>
      </w:r>
      <w:r w:rsidRPr="00783E6D">
        <w:rPr>
          <w:rFonts w:ascii="Arial" w:hAnsi="Arial" w:cs="Arial"/>
          <w:color w:val="auto"/>
        </w:rPr>
        <w:t xml:space="preserve">ogłoszeniu o naborze nie będą rozpatrywane. </w:t>
      </w:r>
    </w:p>
    <w:p w14:paraId="59684C14" w14:textId="77777777" w:rsidR="005C3C22" w:rsidRPr="00783E6D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783E6D">
        <w:rPr>
          <w:rFonts w:ascii="Arial" w:hAnsi="Arial" w:cs="Arial"/>
          <w:color w:val="auto"/>
        </w:rPr>
        <w:t xml:space="preserve">Wzór formularza zgłoszeniowego stanowi załącznik nr 1 do niniejszego Regulaminu. </w:t>
      </w:r>
    </w:p>
    <w:p w14:paraId="36B1E51E" w14:textId="77777777" w:rsidR="005C3C22" w:rsidRPr="00621E9D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783E6D">
        <w:rPr>
          <w:rFonts w:ascii="Arial" w:hAnsi="Arial" w:cs="Arial"/>
          <w:color w:val="auto"/>
        </w:rPr>
        <w:t xml:space="preserve">W przypadku dostarczenia niekompletnych dokumentów, do kandydata na Członka Komitetu kierowane jest wezwanie o uzupełnienie dokumentacji. Uzupełnienia dokumentacji będzie można dokonać tylko raz. W przypadku, gdy kandydat na Członka Komitetu nie uzupełni dokumentacji w terminie 7 dni od otrzymania </w:t>
      </w:r>
      <w:r w:rsidRPr="00621E9D">
        <w:rPr>
          <w:rFonts w:ascii="Arial" w:hAnsi="Arial" w:cs="Arial"/>
          <w:color w:val="auto"/>
        </w:rPr>
        <w:t>stosownej informacji – jego zgłoszenie pozostanie nierozpatrzone.</w:t>
      </w:r>
      <w:r w:rsidR="005C3C22" w:rsidRPr="00621E9D">
        <w:rPr>
          <w:rFonts w:ascii="Arial" w:hAnsi="Arial" w:cs="Arial"/>
          <w:color w:val="auto"/>
        </w:rPr>
        <w:t xml:space="preserve"> </w:t>
      </w:r>
    </w:p>
    <w:p w14:paraId="2C0FC7B5" w14:textId="6C7EB0C4" w:rsidR="00D43261" w:rsidRPr="00621E9D" w:rsidRDefault="00D43261" w:rsidP="005C3C22">
      <w:pPr>
        <w:numPr>
          <w:ilvl w:val="0"/>
          <w:numId w:val="4"/>
        </w:numPr>
        <w:spacing w:line="247" w:lineRule="auto"/>
        <w:ind w:left="357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Dokumenty złożone przez kandydatów w ramach naboru kandydatów na Członków Komitetu nie podlegają zwrotowi. </w:t>
      </w:r>
    </w:p>
    <w:p w14:paraId="746D3801" w14:textId="77777777" w:rsidR="00D43261" w:rsidRPr="00621E9D" w:rsidRDefault="00D43261" w:rsidP="00D43261">
      <w:pPr>
        <w:spacing w:after="0" w:line="259" w:lineRule="auto"/>
        <w:ind w:left="120" w:right="0" w:firstLine="0"/>
        <w:jc w:val="left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1D0A629F" w14:textId="77777777" w:rsidR="00D43261" w:rsidRPr="00621E9D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§ 5. </w:t>
      </w:r>
    </w:p>
    <w:p w14:paraId="327622BD" w14:textId="77777777" w:rsidR="00D43261" w:rsidRPr="00621E9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15471925" w14:textId="48D94277" w:rsidR="007C7C5D" w:rsidRPr="00621E9D" w:rsidRDefault="007C7C5D" w:rsidP="007C7C5D">
      <w:pPr>
        <w:numPr>
          <w:ilvl w:val="0"/>
          <w:numId w:val="5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Miejsca, na które nie udało się wyłonić Członków Komitetu pozostają nieobsadzone. </w:t>
      </w:r>
    </w:p>
    <w:p w14:paraId="1FB0CDED" w14:textId="40B2BC69" w:rsidR="00D43261" w:rsidRPr="00621E9D" w:rsidRDefault="00D43261" w:rsidP="007C7C5D">
      <w:pPr>
        <w:numPr>
          <w:ilvl w:val="0"/>
          <w:numId w:val="5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Brak zgłoszenia przez poszczególne grupy interesariuszy ich przedstawicieli do Komitetu Rewitalizacji, nie powoduje wadliwości jego funkcjonowania. </w:t>
      </w:r>
    </w:p>
    <w:p w14:paraId="7F553037" w14:textId="77777777" w:rsidR="005C3C22" w:rsidRPr="00621E9D" w:rsidRDefault="005C3C22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br w:type="page"/>
      </w:r>
    </w:p>
    <w:p w14:paraId="5CD8AFBF" w14:textId="36874B01" w:rsidR="00D43261" w:rsidRPr="00621E9D" w:rsidRDefault="00D43261" w:rsidP="00D43261">
      <w:pPr>
        <w:spacing w:after="0" w:line="259" w:lineRule="auto"/>
        <w:ind w:left="10" w:right="8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lastRenderedPageBreak/>
        <w:t xml:space="preserve">§ 6. </w:t>
      </w:r>
    </w:p>
    <w:p w14:paraId="7FDB2A7E" w14:textId="77777777" w:rsidR="00D43261" w:rsidRPr="00783E6D" w:rsidRDefault="00D43261" w:rsidP="00D43261">
      <w:pPr>
        <w:spacing w:after="0" w:line="259" w:lineRule="auto"/>
        <w:ind w:left="57" w:right="0" w:firstLine="0"/>
        <w:jc w:val="center"/>
        <w:rPr>
          <w:rFonts w:ascii="Arial" w:hAnsi="Arial" w:cs="Arial"/>
          <w:color w:val="auto"/>
        </w:rPr>
      </w:pPr>
      <w:r w:rsidRPr="00783E6D">
        <w:rPr>
          <w:rFonts w:ascii="Arial" w:hAnsi="Arial" w:cs="Arial"/>
          <w:color w:val="auto"/>
        </w:rPr>
        <w:t xml:space="preserve"> </w:t>
      </w:r>
    </w:p>
    <w:p w14:paraId="57FBED93" w14:textId="5D3B355F" w:rsidR="005C3C22" w:rsidRPr="00783E6D" w:rsidRDefault="00D43261" w:rsidP="005C3C22">
      <w:pPr>
        <w:numPr>
          <w:ilvl w:val="0"/>
          <w:numId w:val="6"/>
        </w:numPr>
        <w:ind w:right="0" w:hanging="358"/>
        <w:rPr>
          <w:rFonts w:ascii="Arial" w:hAnsi="Arial" w:cs="Arial"/>
          <w:color w:val="auto"/>
        </w:rPr>
      </w:pPr>
      <w:r w:rsidRPr="00783E6D">
        <w:rPr>
          <w:rFonts w:ascii="Arial" w:hAnsi="Arial" w:cs="Arial"/>
          <w:color w:val="auto"/>
        </w:rPr>
        <w:t>Jeżeli liczba kandydatów na Członków Komitetu, których zgłoszenia spełnią wymagania, będzie większa niż maksymalna liczebność Komitetu, o której mowa w § 3</w:t>
      </w:r>
      <w:r w:rsidR="005C3C22" w:rsidRPr="00783E6D">
        <w:rPr>
          <w:rFonts w:ascii="Arial" w:hAnsi="Arial" w:cs="Arial"/>
          <w:color w:val="auto"/>
        </w:rPr>
        <w:t>,</w:t>
      </w:r>
      <w:r w:rsidRPr="00783E6D">
        <w:rPr>
          <w:rFonts w:ascii="Arial" w:hAnsi="Arial" w:cs="Arial"/>
          <w:color w:val="auto"/>
        </w:rPr>
        <w:t xml:space="preserve"> o wyborze na Członka Komitetu decyduje </w:t>
      </w:r>
      <w:r w:rsidR="00EB57F3" w:rsidRPr="00783E6D">
        <w:rPr>
          <w:rFonts w:ascii="Arial" w:hAnsi="Arial" w:cs="Arial"/>
          <w:color w:val="auto"/>
        </w:rPr>
        <w:t>kolejność zgłoszeń</w:t>
      </w:r>
      <w:r w:rsidRPr="00783E6D">
        <w:rPr>
          <w:rFonts w:ascii="Arial" w:hAnsi="Arial" w:cs="Arial"/>
          <w:color w:val="auto"/>
        </w:rPr>
        <w:t>, mając na względzie zapewnienie reprezentatywności Komitetu oraz udziału w Komitecie osób aktywnie uczestniczących w</w:t>
      </w:r>
      <w:r w:rsidR="005C3C22" w:rsidRPr="00783E6D">
        <w:rPr>
          <w:rFonts w:ascii="Arial" w:hAnsi="Arial" w:cs="Arial"/>
          <w:color w:val="auto"/>
        </w:rPr>
        <w:t> </w:t>
      </w:r>
      <w:r w:rsidRPr="00783E6D">
        <w:rPr>
          <w:rFonts w:ascii="Arial" w:hAnsi="Arial" w:cs="Arial"/>
          <w:color w:val="auto"/>
        </w:rPr>
        <w:t>życiu wspólnoty samorządowej, a także przedstawicieli najważniejszych z punktu widzenia przygotowania i wdrażania rewitalizacji, grup nieformalnych, organizacji i</w:t>
      </w:r>
      <w:r w:rsidR="005C3C22" w:rsidRPr="00783E6D">
        <w:rPr>
          <w:rFonts w:ascii="Arial" w:hAnsi="Arial" w:cs="Arial"/>
          <w:color w:val="auto"/>
        </w:rPr>
        <w:t> </w:t>
      </w:r>
      <w:r w:rsidRPr="00783E6D">
        <w:rPr>
          <w:rFonts w:ascii="Arial" w:hAnsi="Arial" w:cs="Arial"/>
          <w:color w:val="auto"/>
        </w:rPr>
        <w:t xml:space="preserve">podmiotów. </w:t>
      </w:r>
    </w:p>
    <w:p w14:paraId="3AC104D8" w14:textId="4A09AACB" w:rsidR="007C7C5D" w:rsidRPr="00783E6D" w:rsidRDefault="00D43261" w:rsidP="007C7C5D">
      <w:pPr>
        <w:numPr>
          <w:ilvl w:val="0"/>
          <w:numId w:val="6"/>
        </w:numPr>
        <w:ind w:right="0" w:hanging="358"/>
        <w:rPr>
          <w:rFonts w:ascii="Arial" w:hAnsi="Arial" w:cs="Arial"/>
          <w:color w:val="auto"/>
        </w:rPr>
      </w:pPr>
      <w:r w:rsidRPr="00783E6D">
        <w:rPr>
          <w:rFonts w:ascii="Arial" w:hAnsi="Arial" w:cs="Arial"/>
          <w:color w:val="auto"/>
        </w:rPr>
        <w:t xml:space="preserve">Lista Członków Komitetu ogłaszana jest w Biuletynie Informacji Publicznej Urzędu </w:t>
      </w:r>
      <w:r w:rsidR="00EB57F3" w:rsidRPr="00783E6D">
        <w:rPr>
          <w:rFonts w:ascii="Arial" w:hAnsi="Arial" w:cs="Arial"/>
          <w:color w:val="auto"/>
        </w:rPr>
        <w:t>Miejskiego w Golinie</w:t>
      </w:r>
      <w:r w:rsidRPr="00783E6D">
        <w:rPr>
          <w:rFonts w:ascii="Arial" w:hAnsi="Arial" w:cs="Arial"/>
          <w:color w:val="auto"/>
        </w:rPr>
        <w:t xml:space="preserve"> oraz </w:t>
      </w:r>
      <w:r w:rsidR="005C3C22" w:rsidRPr="00783E6D">
        <w:rPr>
          <w:rFonts w:ascii="Arial" w:hAnsi="Arial" w:cs="Arial"/>
          <w:color w:val="auto"/>
        </w:rPr>
        <w:t xml:space="preserve">na stronie internetowej </w:t>
      </w:r>
      <w:r w:rsidR="00EB57F3" w:rsidRPr="00783E6D">
        <w:rPr>
          <w:rFonts w:ascii="Arial" w:hAnsi="Arial" w:cs="Arial"/>
          <w:color w:val="auto"/>
        </w:rPr>
        <w:t>Urzędu Miejskiego w Golinie.</w:t>
      </w:r>
    </w:p>
    <w:p w14:paraId="2036388E" w14:textId="0837B900" w:rsidR="007C7C5D" w:rsidRPr="00783E6D" w:rsidRDefault="007C7C5D" w:rsidP="007C7C5D">
      <w:pPr>
        <w:ind w:left="0" w:right="0" w:firstLine="0"/>
        <w:jc w:val="center"/>
        <w:rPr>
          <w:rFonts w:ascii="Arial" w:hAnsi="Arial" w:cs="Arial"/>
          <w:b/>
          <w:color w:val="auto"/>
        </w:rPr>
      </w:pPr>
    </w:p>
    <w:p w14:paraId="5CC0ECD2" w14:textId="77777777" w:rsidR="007C7C5D" w:rsidRPr="00783E6D" w:rsidRDefault="007C7C5D" w:rsidP="007C7C5D">
      <w:pPr>
        <w:ind w:left="0" w:right="0" w:firstLine="0"/>
        <w:jc w:val="center"/>
        <w:rPr>
          <w:rFonts w:ascii="Arial" w:hAnsi="Arial" w:cs="Arial"/>
          <w:b/>
          <w:color w:val="auto"/>
        </w:rPr>
      </w:pPr>
    </w:p>
    <w:p w14:paraId="0AB554E9" w14:textId="6335B3B9" w:rsidR="00D43261" w:rsidRPr="00783E6D" w:rsidRDefault="00D43261" w:rsidP="007C7C5D">
      <w:pPr>
        <w:ind w:left="0" w:right="0" w:firstLine="0"/>
        <w:jc w:val="center"/>
        <w:rPr>
          <w:rFonts w:ascii="Arial" w:hAnsi="Arial" w:cs="Arial"/>
          <w:b/>
          <w:color w:val="auto"/>
        </w:rPr>
      </w:pPr>
      <w:r w:rsidRPr="00783E6D">
        <w:rPr>
          <w:rFonts w:ascii="Arial" w:hAnsi="Arial" w:cs="Arial"/>
          <w:b/>
          <w:color w:val="auto"/>
        </w:rPr>
        <w:t>Rozdział 3.</w:t>
      </w:r>
    </w:p>
    <w:p w14:paraId="69871561" w14:textId="77777777" w:rsidR="00D43261" w:rsidRPr="00783E6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auto"/>
        </w:rPr>
      </w:pPr>
      <w:r w:rsidRPr="00783E6D">
        <w:rPr>
          <w:rFonts w:ascii="Arial" w:hAnsi="Arial" w:cs="Arial"/>
          <w:b/>
          <w:color w:val="auto"/>
        </w:rPr>
        <w:t xml:space="preserve"> </w:t>
      </w:r>
    </w:p>
    <w:p w14:paraId="7E4C26EA" w14:textId="19A93A18" w:rsidR="00D43261" w:rsidRPr="00783E6D" w:rsidRDefault="00D43261" w:rsidP="007C7C5D">
      <w:pPr>
        <w:spacing w:after="0"/>
        <w:ind w:left="0" w:right="8" w:hanging="10"/>
        <w:jc w:val="center"/>
        <w:rPr>
          <w:rFonts w:ascii="Arial" w:hAnsi="Arial" w:cs="Arial"/>
          <w:b/>
          <w:color w:val="auto"/>
        </w:rPr>
      </w:pPr>
      <w:r w:rsidRPr="00783E6D">
        <w:rPr>
          <w:rFonts w:ascii="Arial" w:hAnsi="Arial" w:cs="Arial"/>
          <w:b/>
          <w:color w:val="auto"/>
        </w:rPr>
        <w:t>Zmiana składu Komitetu Rewitalizacji Gmin</w:t>
      </w:r>
      <w:r w:rsidR="00EB57F3" w:rsidRPr="00783E6D">
        <w:rPr>
          <w:rFonts w:ascii="Arial" w:hAnsi="Arial" w:cs="Arial"/>
          <w:b/>
          <w:color w:val="auto"/>
        </w:rPr>
        <w:t>y Golina</w:t>
      </w:r>
    </w:p>
    <w:p w14:paraId="4A7DE8CD" w14:textId="77777777" w:rsidR="00D43261" w:rsidRPr="00621E9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5B58DBCF" w14:textId="77777777" w:rsidR="00D43261" w:rsidRPr="00621E9D" w:rsidRDefault="00D43261" w:rsidP="00D43261">
      <w:pPr>
        <w:spacing w:after="0" w:line="259" w:lineRule="auto"/>
        <w:ind w:left="10" w:right="8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§ 7. </w:t>
      </w:r>
    </w:p>
    <w:p w14:paraId="7AF57E25" w14:textId="77777777" w:rsidR="00D43261" w:rsidRPr="00621E9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67206CEC" w14:textId="4A1D24E0" w:rsidR="005C3C22" w:rsidRPr="00621E9D" w:rsidRDefault="00D43261" w:rsidP="005C3C22">
      <w:pPr>
        <w:numPr>
          <w:ilvl w:val="0"/>
          <w:numId w:val="7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Członkostwo w składzie Komitetu Rewitalizacji może ustać na skutek:</w:t>
      </w:r>
    </w:p>
    <w:p w14:paraId="7B5E434A" w14:textId="7C23F1FA" w:rsidR="00D43261" w:rsidRPr="00621E9D" w:rsidRDefault="00D43261" w:rsidP="005C3C22">
      <w:pPr>
        <w:pStyle w:val="Akapitzlist"/>
        <w:numPr>
          <w:ilvl w:val="0"/>
          <w:numId w:val="17"/>
        </w:numPr>
        <w:spacing w:line="247" w:lineRule="auto"/>
        <w:ind w:left="714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odwołania przez</w:t>
      </w:r>
      <w:r w:rsidR="00EB57F3">
        <w:rPr>
          <w:rFonts w:ascii="Arial" w:hAnsi="Arial" w:cs="Arial"/>
          <w:color w:val="auto"/>
        </w:rPr>
        <w:t xml:space="preserve"> Burmistrza Goliny z p</w:t>
      </w:r>
      <w:r w:rsidRPr="00621E9D">
        <w:rPr>
          <w:rFonts w:ascii="Arial" w:hAnsi="Arial" w:cs="Arial"/>
          <w:color w:val="auto"/>
        </w:rPr>
        <w:t xml:space="preserve">owodu: </w:t>
      </w:r>
    </w:p>
    <w:p w14:paraId="6492646C" w14:textId="77777777" w:rsidR="005C3C22" w:rsidRPr="00621E9D" w:rsidRDefault="00D43261" w:rsidP="005C3C22">
      <w:pPr>
        <w:pStyle w:val="Akapitzlist"/>
        <w:numPr>
          <w:ilvl w:val="0"/>
          <w:numId w:val="18"/>
        </w:numPr>
        <w:spacing w:line="247" w:lineRule="auto"/>
        <w:ind w:left="1434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nieobecności na 3 kolejnych posiedzeniach Komitetu;</w:t>
      </w:r>
      <w:r w:rsidR="005C3C22" w:rsidRPr="00621E9D">
        <w:rPr>
          <w:rFonts w:ascii="Arial" w:hAnsi="Arial" w:cs="Arial"/>
          <w:color w:val="auto"/>
        </w:rPr>
        <w:t xml:space="preserve"> </w:t>
      </w:r>
    </w:p>
    <w:p w14:paraId="77947515" w14:textId="1F6D50C6" w:rsidR="00D43261" w:rsidRDefault="00D43261" w:rsidP="005C3C22">
      <w:pPr>
        <w:pStyle w:val="Akapitzlist"/>
        <w:numPr>
          <w:ilvl w:val="0"/>
          <w:numId w:val="18"/>
        </w:numPr>
        <w:spacing w:line="247" w:lineRule="auto"/>
        <w:ind w:left="1434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złożenia przez Członka Komitetu rezygnacji z pełnienia funkcji; </w:t>
      </w:r>
    </w:p>
    <w:p w14:paraId="3FC0812A" w14:textId="0898EB54" w:rsidR="00281CC5" w:rsidRPr="00281CC5" w:rsidRDefault="00281CC5" w:rsidP="00281CC5">
      <w:pPr>
        <w:pStyle w:val="Akapitzlist"/>
        <w:numPr>
          <w:ilvl w:val="0"/>
          <w:numId w:val="18"/>
        </w:numPr>
        <w:spacing w:line="247" w:lineRule="auto"/>
        <w:ind w:left="1434" w:right="0" w:hanging="357"/>
        <w:rPr>
          <w:rFonts w:ascii="Arial" w:hAnsi="Arial" w:cs="Arial"/>
          <w:color w:val="auto"/>
        </w:rPr>
      </w:pPr>
      <w:r w:rsidRPr="00917842">
        <w:rPr>
          <w:rFonts w:ascii="Arial" w:hAnsi="Arial" w:cs="Arial"/>
          <w:color w:val="auto"/>
        </w:rPr>
        <w:t xml:space="preserve">okoliczności wymienionych w § 3 ust. </w:t>
      </w:r>
      <w:r w:rsidR="00783E6D">
        <w:rPr>
          <w:rFonts w:ascii="Arial" w:hAnsi="Arial" w:cs="Arial"/>
          <w:color w:val="auto"/>
        </w:rPr>
        <w:t>3</w:t>
      </w:r>
    </w:p>
    <w:p w14:paraId="155CAD5A" w14:textId="3B0A1AC9" w:rsidR="00D43261" w:rsidRPr="00621E9D" w:rsidRDefault="00D43261" w:rsidP="005C3C22">
      <w:pPr>
        <w:pStyle w:val="Akapitzlist"/>
        <w:numPr>
          <w:ilvl w:val="0"/>
          <w:numId w:val="17"/>
        </w:numPr>
        <w:spacing w:line="247" w:lineRule="auto"/>
        <w:ind w:left="714" w:right="873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śmierci Członka Komitetu. </w:t>
      </w:r>
    </w:p>
    <w:p w14:paraId="1F731FF4" w14:textId="6405D22F" w:rsidR="00D43261" w:rsidRPr="001352DA" w:rsidRDefault="00D43261" w:rsidP="00D43261">
      <w:pPr>
        <w:numPr>
          <w:ilvl w:val="0"/>
          <w:numId w:val="7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W przypadku Członków Komitetu, o których mowa w § 3 ust. 2 pkt </w:t>
      </w:r>
      <w:r w:rsidR="005C3C22" w:rsidRPr="00621E9D">
        <w:rPr>
          <w:rFonts w:ascii="Arial" w:hAnsi="Arial" w:cs="Arial"/>
          <w:color w:val="auto"/>
        </w:rPr>
        <w:t xml:space="preserve">3 </w:t>
      </w:r>
      <w:r w:rsidRPr="00621E9D">
        <w:rPr>
          <w:rFonts w:ascii="Arial" w:hAnsi="Arial" w:cs="Arial"/>
          <w:color w:val="auto"/>
        </w:rPr>
        <w:t xml:space="preserve">ich członkostwo </w:t>
      </w:r>
      <w:r w:rsidRPr="00783E6D">
        <w:rPr>
          <w:rFonts w:ascii="Arial" w:hAnsi="Arial" w:cs="Arial"/>
          <w:color w:val="auto"/>
        </w:rPr>
        <w:t xml:space="preserve">wygasa z momentem zakończenia pełnienia przez nich funkcji, ustaniem stosunku pracy w podmiotach, z ramienia których zostali wskazani na Członków Komitetu lub odwołania </w:t>
      </w:r>
      <w:r w:rsidRPr="001352DA">
        <w:rPr>
          <w:rFonts w:ascii="Arial" w:hAnsi="Arial" w:cs="Arial"/>
          <w:color w:val="auto"/>
        </w:rPr>
        <w:t xml:space="preserve">przez </w:t>
      </w:r>
      <w:r w:rsidR="00EB57F3" w:rsidRPr="001352DA">
        <w:rPr>
          <w:rFonts w:ascii="Arial" w:hAnsi="Arial" w:cs="Arial"/>
          <w:color w:val="auto"/>
        </w:rPr>
        <w:t>Burmistrza Goliny</w:t>
      </w:r>
      <w:r w:rsidR="00783E6D" w:rsidRPr="001352DA">
        <w:rPr>
          <w:rFonts w:ascii="Arial" w:hAnsi="Arial" w:cs="Arial"/>
          <w:color w:val="auto"/>
        </w:rPr>
        <w:t xml:space="preserve"> </w:t>
      </w:r>
      <w:r w:rsidRPr="001352DA">
        <w:rPr>
          <w:rFonts w:ascii="Arial" w:hAnsi="Arial" w:cs="Arial"/>
          <w:color w:val="auto"/>
        </w:rPr>
        <w:t xml:space="preserve">z funkcji Członka Komitetu. </w:t>
      </w:r>
    </w:p>
    <w:p w14:paraId="1E9D8758" w14:textId="4613038B" w:rsidR="00D43261" w:rsidRPr="001352DA" w:rsidRDefault="00D43261" w:rsidP="00D43261">
      <w:pPr>
        <w:numPr>
          <w:ilvl w:val="0"/>
          <w:numId w:val="7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W przypadku wystąpienia sytuacji opisanej w ust. 2, podmiot, wskazujący swojego przedstawiciela, o którym mowa w § 3 ust. 2 pkt </w:t>
      </w:r>
      <w:r w:rsidR="007C7C5D" w:rsidRPr="001352DA">
        <w:rPr>
          <w:rFonts w:ascii="Arial" w:hAnsi="Arial" w:cs="Arial"/>
          <w:color w:val="auto"/>
        </w:rPr>
        <w:t>3</w:t>
      </w:r>
      <w:r w:rsidR="005A5BF6" w:rsidRPr="001352DA">
        <w:rPr>
          <w:rFonts w:ascii="Arial" w:hAnsi="Arial" w:cs="Arial"/>
          <w:color w:val="auto"/>
        </w:rPr>
        <w:t xml:space="preserve"> i 4</w:t>
      </w:r>
      <w:r w:rsidRPr="001352DA">
        <w:rPr>
          <w:rFonts w:ascii="Arial" w:hAnsi="Arial" w:cs="Arial"/>
          <w:color w:val="auto"/>
        </w:rPr>
        <w:t xml:space="preserve"> ma prawo wyznaczenia nowego przedstawiciela na Członka Komitetu Rewitalizacji. </w:t>
      </w:r>
    </w:p>
    <w:p w14:paraId="1C5DFB2F" w14:textId="1251D5D1" w:rsidR="00D43261" w:rsidRPr="001352DA" w:rsidRDefault="00D43261" w:rsidP="00D43261">
      <w:pPr>
        <w:numPr>
          <w:ilvl w:val="0"/>
          <w:numId w:val="7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Na pisemny wniosek Członka, który przestał być przedstawicielem podmiotu wskazanego</w:t>
      </w:r>
      <w:r w:rsidR="005B11B9" w:rsidRPr="001352DA">
        <w:rPr>
          <w:rFonts w:ascii="Arial" w:hAnsi="Arial" w:cs="Arial"/>
          <w:color w:val="auto"/>
        </w:rPr>
        <w:t xml:space="preserve"> </w:t>
      </w:r>
      <w:r w:rsidRPr="001352DA">
        <w:rPr>
          <w:rFonts w:ascii="Arial" w:hAnsi="Arial" w:cs="Arial"/>
          <w:color w:val="auto"/>
        </w:rPr>
        <w:t xml:space="preserve">w § 3 ust. 2, pkt </w:t>
      </w:r>
      <w:r w:rsidR="007C7C5D" w:rsidRPr="001352DA">
        <w:rPr>
          <w:rFonts w:ascii="Arial" w:hAnsi="Arial" w:cs="Arial"/>
          <w:color w:val="auto"/>
        </w:rPr>
        <w:t>3</w:t>
      </w:r>
      <w:r w:rsidR="001352DA" w:rsidRPr="001352DA">
        <w:rPr>
          <w:rFonts w:ascii="Arial" w:hAnsi="Arial" w:cs="Arial"/>
          <w:color w:val="auto"/>
        </w:rPr>
        <w:t xml:space="preserve"> i 4</w:t>
      </w:r>
      <w:r w:rsidRPr="001352DA">
        <w:rPr>
          <w:rFonts w:ascii="Arial" w:hAnsi="Arial" w:cs="Arial"/>
          <w:color w:val="auto"/>
        </w:rPr>
        <w:t xml:space="preserve">, istnieje możliwość przedłużenia członkostwa w Komitecie. </w:t>
      </w:r>
    </w:p>
    <w:p w14:paraId="5C7A0719" w14:textId="475F8CEA" w:rsidR="00D43261" w:rsidRPr="00783E6D" w:rsidRDefault="00D43261" w:rsidP="00D43261">
      <w:pPr>
        <w:numPr>
          <w:ilvl w:val="0"/>
          <w:numId w:val="7"/>
        </w:numPr>
        <w:ind w:right="0" w:hanging="358"/>
        <w:rPr>
          <w:rFonts w:ascii="Arial" w:hAnsi="Arial" w:cs="Arial"/>
          <w:color w:val="auto"/>
        </w:rPr>
      </w:pPr>
      <w:r w:rsidRPr="00783E6D">
        <w:rPr>
          <w:rFonts w:ascii="Arial" w:hAnsi="Arial" w:cs="Arial"/>
          <w:color w:val="auto"/>
        </w:rPr>
        <w:t xml:space="preserve">Decyzję o przedłużeniu członkostwa, o którym mowa w ust. 4, podejmuje </w:t>
      </w:r>
      <w:r w:rsidR="00EB57F3" w:rsidRPr="00783E6D">
        <w:rPr>
          <w:rFonts w:ascii="Arial" w:hAnsi="Arial" w:cs="Arial"/>
          <w:color w:val="auto"/>
        </w:rPr>
        <w:t xml:space="preserve">Burmistrz Goliny </w:t>
      </w:r>
      <w:r w:rsidR="007C7C5D" w:rsidRPr="00783E6D">
        <w:rPr>
          <w:rFonts w:ascii="Arial" w:hAnsi="Arial" w:cs="Arial"/>
          <w:color w:val="auto"/>
        </w:rPr>
        <w:t xml:space="preserve">a </w:t>
      </w:r>
      <w:r w:rsidRPr="00783E6D">
        <w:rPr>
          <w:rFonts w:ascii="Arial" w:hAnsi="Arial" w:cs="Arial"/>
          <w:color w:val="auto"/>
        </w:rPr>
        <w:t>z uwzględnieniem zapisów § 3 ust. 1 i 2 oraz mając na uwadze zapisy § 5, ust. 2.</w:t>
      </w:r>
    </w:p>
    <w:p w14:paraId="506F3FCB" w14:textId="77777777" w:rsidR="00D43261" w:rsidRPr="00621E9D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56EF364C" w14:textId="77777777" w:rsidR="00D43261" w:rsidRPr="00621E9D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§ 8. </w:t>
      </w:r>
    </w:p>
    <w:p w14:paraId="3202DC80" w14:textId="77777777" w:rsidR="00D43261" w:rsidRPr="00621E9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32D1DAA4" w14:textId="7B811576" w:rsidR="00D43261" w:rsidRPr="001352DA" w:rsidRDefault="00D43261" w:rsidP="00D43261">
      <w:pPr>
        <w:numPr>
          <w:ilvl w:val="0"/>
          <w:numId w:val="8"/>
        </w:numPr>
        <w:spacing w:after="3" w:line="239" w:lineRule="auto"/>
        <w:ind w:right="-1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W przypadku ustania członkostwa którejkolwiek z osób wchodzących w skład Komitetu, </w:t>
      </w:r>
      <w:r w:rsidR="00F870A7">
        <w:rPr>
          <w:rFonts w:ascii="Arial" w:hAnsi="Arial" w:cs="Arial"/>
          <w:color w:val="auto"/>
        </w:rPr>
        <w:t>Burmistrz Goliny m</w:t>
      </w:r>
      <w:r w:rsidRPr="00621E9D">
        <w:rPr>
          <w:rFonts w:ascii="Arial" w:hAnsi="Arial" w:cs="Arial"/>
          <w:color w:val="auto"/>
        </w:rPr>
        <w:t xml:space="preserve">oże powołać brakującego Członka Komitetu w drodze naboru </w:t>
      </w:r>
      <w:r w:rsidRPr="001352DA">
        <w:rPr>
          <w:rFonts w:ascii="Arial" w:hAnsi="Arial" w:cs="Arial"/>
          <w:color w:val="auto"/>
        </w:rPr>
        <w:t>uzupełniającego, z zastrzeżeniem ust. 3. Przepisy § 4 ust. 2-1</w:t>
      </w:r>
      <w:r w:rsidR="007C7C5D" w:rsidRPr="001352DA">
        <w:rPr>
          <w:rFonts w:ascii="Arial" w:hAnsi="Arial" w:cs="Arial"/>
          <w:color w:val="auto"/>
        </w:rPr>
        <w:t>0</w:t>
      </w:r>
      <w:r w:rsidRPr="001352DA">
        <w:rPr>
          <w:rFonts w:ascii="Arial" w:hAnsi="Arial" w:cs="Arial"/>
          <w:color w:val="auto"/>
        </w:rPr>
        <w:t>, § 5 i § 6 stosuje</w:t>
      </w:r>
      <w:r w:rsidR="007C7C5D" w:rsidRPr="001352DA">
        <w:rPr>
          <w:rFonts w:ascii="Arial" w:hAnsi="Arial" w:cs="Arial"/>
          <w:color w:val="auto"/>
        </w:rPr>
        <w:t xml:space="preserve"> </w:t>
      </w:r>
      <w:r w:rsidRPr="001352DA">
        <w:rPr>
          <w:rFonts w:ascii="Arial" w:hAnsi="Arial" w:cs="Arial"/>
          <w:color w:val="auto"/>
        </w:rPr>
        <w:t>się odpowiednio.</w:t>
      </w:r>
    </w:p>
    <w:p w14:paraId="37BD8BA3" w14:textId="28F608ED" w:rsidR="00D43261" w:rsidRPr="001352DA" w:rsidRDefault="00D43261" w:rsidP="00D43261">
      <w:pPr>
        <w:numPr>
          <w:ilvl w:val="0"/>
          <w:numId w:val="8"/>
        </w:numPr>
        <w:spacing w:after="3" w:line="239" w:lineRule="auto"/>
        <w:ind w:right="-1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Kadencja Członka Komitetu wybranego w naborze uzupełniającym, o którym mowa w ust. 1, wygasa wraz z końcem kadencji Komitetu, w skład którego został wybrany. </w:t>
      </w:r>
    </w:p>
    <w:p w14:paraId="67A083C0" w14:textId="5E19735B" w:rsidR="00D43261" w:rsidRPr="001352DA" w:rsidRDefault="00D43261" w:rsidP="007C7C5D">
      <w:pPr>
        <w:numPr>
          <w:ilvl w:val="0"/>
          <w:numId w:val="8"/>
        </w:numPr>
        <w:spacing w:after="3" w:line="239" w:lineRule="auto"/>
        <w:ind w:right="-1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Naboru uzupełniającego nie przeprowadza się, jeżeli termin jego ogłoszenia przypadałby w okresie 9 miesięcy przed zakończeniem kadencji Komitetu. </w:t>
      </w:r>
    </w:p>
    <w:p w14:paraId="6B1C54BB" w14:textId="116B5A28" w:rsidR="007C7C5D" w:rsidRPr="001352DA" w:rsidRDefault="00D43261" w:rsidP="007C7C5D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 </w:t>
      </w:r>
    </w:p>
    <w:p w14:paraId="5E6E59D1" w14:textId="77777777" w:rsidR="007C7C5D" w:rsidRPr="001352DA" w:rsidRDefault="007C7C5D" w:rsidP="007C7C5D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</w:p>
    <w:p w14:paraId="424C4882" w14:textId="484DC8C7" w:rsidR="00D43261" w:rsidRPr="001352DA" w:rsidRDefault="00D43261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auto"/>
        </w:rPr>
      </w:pPr>
      <w:r w:rsidRPr="001352DA">
        <w:rPr>
          <w:rFonts w:ascii="Arial" w:hAnsi="Arial" w:cs="Arial"/>
          <w:b/>
          <w:color w:val="auto"/>
        </w:rPr>
        <w:t xml:space="preserve">Rozdział 4. </w:t>
      </w:r>
    </w:p>
    <w:p w14:paraId="038689A8" w14:textId="77777777" w:rsidR="00D43261" w:rsidRPr="001352DA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auto"/>
        </w:rPr>
      </w:pPr>
      <w:r w:rsidRPr="001352DA">
        <w:rPr>
          <w:rFonts w:ascii="Arial" w:hAnsi="Arial" w:cs="Arial"/>
          <w:b/>
          <w:color w:val="auto"/>
        </w:rPr>
        <w:t xml:space="preserve"> </w:t>
      </w:r>
    </w:p>
    <w:p w14:paraId="5B5BB11F" w14:textId="2E2C3D85" w:rsidR="00D43261" w:rsidRPr="001352DA" w:rsidRDefault="00D43261" w:rsidP="007C7C5D">
      <w:pPr>
        <w:spacing w:after="0"/>
        <w:ind w:right="8"/>
        <w:jc w:val="center"/>
        <w:rPr>
          <w:rFonts w:ascii="Arial" w:hAnsi="Arial" w:cs="Arial"/>
          <w:b/>
          <w:color w:val="auto"/>
        </w:rPr>
      </w:pPr>
      <w:r w:rsidRPr="001352DA">
        <w:rPr>
          <w:rFonts w:ascii="Arial" w:hAnsi="Arial" w:cs="Arial"/>
          <w:b/>
          <w:color w:val="auto"/>
        </w:rPr>
        <w:t xml:space="preserve">Zasady działania Komitetu Rewitalizacji </w:t>
      </w:r>
      <w:r w:rsidR="007C7C5D" w:rsidRPr="001352DA">
        <w:rPr>
          <w:rFonts w:ascii="Arial" w:hAnsi="Arial" w:cs="Arial"/>
          <w:b/>
          <w:color w:val="auto"/>
        </w:rPr>
        <w:t>Gminy</w:t>
      </w:r>
      <w:r w:rsidR="00EB57F3" w:rsidRPr="001352DA">
        <w:rPr>
          <w:rFonts w:ascii="Arial" w:hAnsi="Arial" w:cs="Arial"/>
          <w:b/>
          <w:color w:val="auto"/>
        </w:rPr>
        <w:t xml:space="preserve"> Golina</w:t>
      </w:r>
    </w:p>
    <w:p w14:paraId="67A6C9DA" w14:textId="77777777" w:rsidR="00D43261" w:rsidRPr="00621E9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lastRenderedPageBreak/>
        <w:t xml:space="preserve"> </w:t>
      </w:r>
    </w:p>
    <w:p w14:paraId="049A9700" w14:textId="77777777" w:rsidR="00D43261" w:rsidRPr="00621E9D" w:rsidRDefault="00D43261" w:rsidP="00D43261">
      <w:pPr>
        <w:spacing w:after="0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§ 9. </w:t>
      </w:r>
    </w:p>
    <w:p w14:paraId="399F9692" w14:textId="77777777" w:rsidR="00D43261" w:rsidRPr="00621E9D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3A602207" w14:textId="6B889DAE" w:rsidR="00D43261" w:rsidRPr="00621E9D" w:rsidRDefault="00D43261" w:rsidP="00D43261">
      <w:pPr>
        <w:numPr>
          <w:ilvl w:val="0"/>
          <w:numId w:val="9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Uczestnictwo w Komitecie Rewitalizacji ma charakter społeczny.</w:t>
      </w:r>
    </w:p>
    <w:p w14:paraId="150628DC" w14:textId="30D46833" w:rsidR="00D43261" w:rsidRPr="00621E9D" w:rsidRDefault="00D43261" w:rsidP="00D43261">
      <w:pPr>
        <w:numPr>
          <w:ilvl w:val="0"/>
          <w:numId w:val="9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Za udział w posiedzeniach i pracach Komitetu nie przysługuje wynagrodzenie, dieta ani zwrot kosztów podróży.</w:t>
      </w:r>
    </w:p>
    <w:p w14:paraId="285A29E2" w14:textId="145B7AB0" w:rsidR="00D43261" w:rsidRPr="001352DA" w:rsidRDefault="00D43261" w:rsidP="00D43261">
      <w:pPr>
        <w:numPr>
          <w:ilvl w:val="0"/>
          <w:numId w:val="9"/>
        </w:numPr>
        <w:spacing w:after="295" w:line="239" w:lineRule="auto"/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Praca Członków Komitetu, o których mowa w § 3 ust. 2 pkt </w:t>
      </w:r>
      <w:r w:rsidR="007C7C5D" w:rsidRPr="00621E9D">
        <w:rPr>
          <w:rFonts w:ascii="Arial" w:hAnsi="Arial" w:cs="Arial"/>
          <w:color w:val="auto"/>
        </w:rPr>
        <w:t>3</w:t>
      </w:r>
      <w:r w:rsidRPr="00621E9D">
        <w:rPr>
          <w:rFonts w:ascii="Arial" w:hAnsi="Arial" w:cs="Arial"/>
          <w:color w:val="auto"/>
        </w:rPr>
        <w:t xml:space="preserve"> odbywa się w ramach ich </w:t>
      </w:r>
      <w:r w:rsidRPr="001352DA">
        <w:rPr>
          <w:rFonts w:ascii="Arial" w:hAnsi="Arial" w:cs="Arial"/>
          <w:color w:val="auto"/>
        </w:rPr>
        <w:t xml:space="preserve">obowiązków służbowych. </w:t>
      </w:r>
    </w:p>
    <w:p w14:paraId="26059227" w14:textId="77777777" w:rsidR="00D43261" w:rsidRPr="001352DA" w:rsidRDefault="00D43261" w:rsidP="00D43261">
      <w:pPr>
        <w:spacing w:after="279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1352DA">
        <w:rPr>
          <w:rFonts w:ascii="Arial" w:hAnsi="Arial" w:cs="Arial"/>
          <w:b/>
          <w:color w:val="auto"/>
        </w:rPr>
        <w:t xml:space="preserve">§ 10. </w:t>
      </w:r>
    </w:p>
    <w:p w14:paraId="3EC4ADD9" w14:textId="1FC865C7" w:rsidR="00D43261" w:rsidRPr="001352DA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Pierwsze posiedzenie Komitetu Rewitalizacji zwołuje </w:t>
      </w:r>
      <w:r w:rsidR="0077533A" w:rsidRPr="001352DA">
        <w:rPr>
          <w:rFonts w:ascii="Arial" w:hAnsi="Arial" w:cs="Arial"/>
          <w:color w:val="auto"/>
        </w:rPr>
        <w:t>Burmistrz Goliny</w:t>
      </w:r>
      <w:r w:rsidRPr="001352DA">
        <w:rPr>
          <w:rFonts w:ascii="Arial" w:hAnsi="Arial" w:cs="Arial"/>
          <w:color w:val="auto"/>
        </w:rPr>
        <w:t>, w terminie do 30 dni od dnia podjęcia zarządzenia w sprawie powołania członków Komitetu Rewitalizacji Gminy</w:t>
      </w:r>
      <w:r w:rsidR="0077533A" w:rsidRPr="001352DA">
        <w:rPr>
          <w:rFonts w:ascii="Arial" w:hAnsi="Arial" w:cs="Arial"/>
          <w:color w:val="auto"/>
        </w:rPr>
        <w:t xml:space="preserve"> Golina</w:t>
      </w:r>
    </w:p>
    <w:p w14:paraId="1A4E22D8" w14:textId="4277619A" w:rsidR="00D43261" w:rsidRPr="001352DA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Podczas pierwszego posiedzenia Komitetu Rewitalizacji członkowie wybierają spośród siebie Przewodniczącego i jego Zastępcę. Do czasu wyboru Przewodniczącego posiedzenie prowadzi </w:t>
      </w:r>
      <w:r w:rsidR="0077533A" w:rsidRPr="001352DA">
        <w:rPr>
          <w:rFonts w:ascii="Arial" w:hAnsi="Arial" w:cs="Arial"/>
          <w:color w:val="auto"/>
        </w:rPr>
        <w:t>najstarszy z członków Komitetu Rewitalizacji</w:t>
      </w:r>
      <w:r w:rsidRPr="001352DA">
        <w:rPr>
          <w:rFonts w:ascii="Arial" w:hAnsi="Arial" w:cs="Arial"/>
          <w:color w:val="auto"/>
        </w:rPr>
        <w:t>, o którym mowa w § 3 ust. 2</w:t>
      </w:r>
      <w:r w:rsidR="0077533A" w:rsidRPr="001352DA">
        <w:rPr>
          <w:rFonts w:ascii="Arial" w:hAnsi="Arial" w:cs="Arial"/>
          <w:color w:val="auto"/>
        </w:rPr>
        <w:t>.</w:t>
      </w:r>
    </w:p>
    <w:p w14:paraId="429B771C" w14:textId="3BD9D54E" w:rsidR="00D43261" w:rsidRPr="001352DA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Wybór i odwołanie Przewodniczącego i Zastępcy Przewodniczącego Komitetu Rewitalizacji następuje zwykłą większością głosów w głosowaniu jawnym, spośród członków Komitetu Rewitalizacji obecnych na posiedzeniu, przy obecności co najmniej połowy składu Komitetu Rewitalizacji.</w:t>
      </w:r>
    </w:p>
    <w:p w14:paraId="61354151" w14:textId="50394C3F" w:rsidR="00D43261" w:rsidRPr="001352DA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Przewodniczący Komitetu Rewitalizacji:</w:t>
      </w:r>
    </w:p>
    <w:p w14:paraId="65C2B427" w14:textId="798624B1" w:rsidR="003F568E" w:rsidRPr="001352DA" w:rsidRDefault="00D43261" w:rsidP="003F568E">
      <w:pPr>
        <w:pStyle w:val="Akapitzlist"/>
        <w:numPr>
          <w:ilvl w:val="1"/>
          <w:numId w:val="4"/>
        </w:numPr>
        <w:spacing w:line="247" w:lineRule="auto"/>
        <w:ind w:right="0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zwołuje posiedzenia Komitetu; </w:t>
      </w:r>
    </w:p>
    <w:p w14:paraId="5E89824F" w14:textId="77777777" w:rsidR="003F568E" w:rsidRPr="001352DA" w:rsidRDefault="00D43261" w:rsidP="003F568E">
      <w:pPr>
        <w:pStyle w:val="Akapitzlist"/>
        <w:numPr>
          <w:ilvl w:val="1"/>
          <w:numId w:val="4"/>
        </w:numPr>
        <w:spacing w:line="247" w:lineRule="auto"/>
        <w:ind w:right="0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ustala porządek i termin obrad; </w:t>
      </w:r>
    </w:p>
    <w:p w14:paraId="0C832740" w14:textId="63CD858E" w:rsidR="00D43261" w:rsidRPr="001352DA" w:rsidRDefault="00D43261" w:rsidP="003F568E">
      <w:pPr>
        <w:pStyle w:val="Akapitzlist"/>
        <w:numPr>
          <w:ilvl w:val="1"/>
          <w:numId w:val="4"/>
        </w:numPr>
        <w:spacing w:line="247" w:lineRule="auto"/>
        <w:ind w:right="0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kieruje pracami Komitetu. </w:t>
      </w:r>
    </w:p>
    <w:p w14:paraId="1E858D1B" w14:textId="3A685815" w:rsidR="00D43261" w:rsidRPr="001352DA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Kolejne posiedzenia Komitetu zwołuje Przewodniczący Komitetu lub w przypadku jego uzasadnionej nieobecności Zastępca. </w:t>
      </w:r>
    </w:p>
    <w:p w14:paraId="048309E5" w14:textId="77777777" w:rsidR="00D43261" w:rsidRPr="001352DA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Posiedzenia zwoływane są według potrzeb Komitetu, jednakże nie rzadziej niż raz na 12 miesięcy. </w:t>
      </w:r>
    </w:p>
    <w:p w14:paraId="321F5BCD" w14:textId="77777777" w:rsidR="00D43261" w:rsidRPr="001352DA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Dodatkowo posiedzenie Komitetu może zostać zwołane na wniosek: </w:t>
      </w:r>
    </w:p>
    <w:p w14:paraId="7CE12759" w14:textId="1883E82F" w:rsidR="003F568E" w:rsidRPr="001352DA" w:rsidRDefault="0077533A" w:rsidP="003F568E">
      <w:pPr>
        <w:pStyle w:val="Akapitzlist"/>
        <w:numPr>
          <w:ilvl w:val="0"/>
          <w:numId w:val="19"/>
        </w:numPr>
        <w:spacing w:line="247" w:lineRule="auto"/>
        <w:ind w:right="0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Burmistrza Goliny</w:t>
      </w:r>
      <w:r w:rsidR="00D43261" w:rsidRPr="001352DA">
        <w:rPr>
          <w:rFonts w:ascii="Arial" w:hAnsi="Arial" w:cs="Arial"/>
          <w:color w:val="auto"/>
        </w:rPr>
        <w:t xml:space="preserve">; </w:t>
      </w:r>
    </w:p>
    <w:p w14:paraId="55EDBCAD" w14:textId="6C867270" w:rsidR="00D43261" w:rsidRPr="001352DA" w:rsidRDefault="00D43261" w:rsidP="003F568E">
      <w:pPr>
        <w:pStyle w:val="Akapitzlist"/>
        <w:numPr>
          <w:ilvl w:val="0"/>
          <w:numId w:val="19"/>
        </w:numPr>
        <w:spacing w:line="247" w:lineRule="auto"/>
        <w:ind w:right="0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co najmniej połowy składu członków Komitetu Rewitalizacji. </w:t>
      </w:r>
    </w:p>
    <w:p w14:paraId="1C6C1516" w14:textId="236763EF" w:rsidR="00D43261" w:rsidRPr="001352DA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Wniosek, o którym mowa w ust. 7 kierowany jest do Przewodniczącego Komitetu Rewitalizacji</w:t>
      </w:r>
      <w:r w:rsidR="003F568E" w:rsidRPr="001352DA">
        <w:rPr>
          <w:rFonts w:ascii="Arial" w:hAnsi="Arial" w:cs="Arial"/>
          <w:color w:val="auto"/>
        </w:rPr>
        <w:t xml:space="preserve"> </w:t>
      </w:r>
      <w:r w:rsidRPr="001352DA">
        <w:rPr>
          <w:rFonts w:ascii="Arial" w:hAnsi="Arial" w:cs="Arial"/>
          <w:color w:val="auto"/>
        </w:rPr>
        <w:t xml:space="preserve">i winien zawierać uzasadnienie potrzeby zwołania posiedzenia. </w:t>
      </w:r>
    </w:p>
    <w:p w14:paraId="7971B778" w14:textId="50718EC8" w:rsidR="00D43261" w:rsidRPr="001352DA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Informacje na temat terminu i miejsca posiedzenia Komitetu, proponowanego porządku obrad oraz dokumenty, które będą przedmiotem obrad, powinny być przekazane Członkom Komitetu co najmniej 7 dni przed zaplanowanym posiedzeniem. </w:t>
      </w:r>
    </w:p>
    <w:p w14:paraId="1A986591" w14:textId="77777777" w:rsidR="00D43261" w:rsidRPr="001352DA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Terminy posiedzeń Komitetu powinny być ustalane w sposób umożliwiający udział maksymalnej liczby Członków Komitetu. </w:t>
      </w:r>
    </w:p>
    <w:p w14:paraId="637D1F99" w14:textId="002D480C" w:rsidR="00D43261" w:rsidRPr="00621E9D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Z każdego posiedzenia Komitetu sporządzany jest protokół. Przewodniczący potwierdza zgodność protokołu z przebiegiem posiedzenia własnoręcznym podpisem. Częścią składową protokołu jest lista obecności.</w:t>
      </w:r>
    </w:p>
    <w:p w14:paraId="52322C10" w14:textId="6025ECBC" w:rsidR="00D43261" w:rsidRPr="00621E9D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>Posiedzenia Komitetu mają charakter jawny.</w:t>
      </w:r>
    </w:p>
    <w:p w14:paraId="69D148D6" w14:textId="77777777" w:rsidR="00D43261" w:rsidRPr="00621E9D" w:rsidRDefault="00D43261" w:rsidP="00D43261">
      <w:pPr>
        <w:numPr>
          <w:ilvl w:val="0"/>
          <w:numId w:val="10"/>
        </w:numPr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Posiedzenia Komitetu poza tradycyjnymi spotkaniami mogą przyjąć inne formy, tj. wyjścia terenowe, spacery studyjne itp., jednakże każdorazowo zmiana formy musi zostać zaakceptowana przez Członków Komitetu Rewitalizacji. </w:t>
      </w:r>
    </w:p>
    <w:p w14:paraId="1CE43095" w14:textId="2F7F6905" w:rsidR="00D43261" w:rsidRPr="00621E9D" w:rsidRDefault="00D43261" w:rsidP="00D43261">
      <w:pPr>
        <w:numPr>
          <w:ilvl w:val="0"/>
          <w:numId w:val="10"/>
        </w:numPr>
        <w:spacing w:after="292"/>
        <w:ind w:right="0" w:hanging="358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Za podstawowy sposób komunikacji między Członkami Komitetu Rewitalizacji uznaje się korespondencję za pośrednictwem poczty elektronicznej. </w:t>
      </w:r>
    </w:p>
    <w:p w14:paraId="03542735" w14:textId="77777777" w:rsidR="003F568E" w:rsidRPr="00621E9D" w:rsidRDefault="003F568E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br w:type="page"/>
      </w:r>
    </w:p>
    <w:p w14:paraId="79287AC0" w14:textId="17CF35EB" w:rsidR="00D43261" w:rsidRPr="001352DA" w:rsidRDefault="00D43261" w:rsidP="00D43261">
      <w:pPr>
        <w:spacing w:after="279" w:line="259" w:lineRule="auto"/>
        <w:ind w:left="10" w:right="7" w:hanging="10"/>
        <w:jc w:val="center"/>
        <w:rPr>
          <w:rFonts w:ascii="Arial" w:hAnsi="Arial" w:cs="Arial"/>
          <w:b/>
          <w:color w:val="auto"/>
        </w:rPr>
      </w:pPr>
      <w:r w:rsidRPr="001352DA">
        <w:rPr>
          <w:rFonts w:ascii="Arial" w:hAnsi="Arial" w:cs="Arial"/>
          <w:b/>
          <w:color w:val="auto"/>
        </w:rPr>
        <w:lastRenderedPageBreak/>
        <w:t xml:space="preserve">§ 11. </w:t>
      </w:r>
    </w:p>
    <w:p w14:paraId="20FA018D" w14:textId="70C3535D" w:rsidR="00D43261" w:rsidRPr="001352DA" w:rsidRDefault="00D43261" w:rsidP="00D43261">
      <w:pPr>
        <w:numPr>
          <w:ilvl w:val="0"/>
          <w:numId w:val="12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W pracach Komitetu mogą brać udział eksperci w dziedzinie rewitalizacji oraz inne osoby zaproszone przez Przewodniczącego Komitetu Rewitalizacji lub </w:t>
      </w:r>
      <w:r w:rsidR="001352DA" w:rsidRPr="001352DA">
        <w:rPr>
          <w:rFonts w:ascii="Arial" w:hAnsi="Arial" w:cs="Arial"/>
          <w:color w:val="auto"/>
        </w:rPr>
        <w:t>Burmistrza Goliny</w:t>
      </w:r>
      <w:r w:rsidR="003F568E" w:rsidRPr="001352DA">
        <w:rPr>
          <w:rFonts w:ascii="Arial" w:hAnsi="Arial" w:cs="Arial"/>
          <w:color w:val="auto"/>
        </w:rPr>
        <w:t xml:space="preserve"> </w:t>
      </w:r>
      <w:r w:rsidRPr="001352DA">
        <w:rPr>
          <w:rFonts w:ascii="Arial" w:hAnsi="Arial" w:cs="Arial"/>
          <w:color w:val="auto"/>
        </w:rPr>
        <w:t>z</w:t>
      </w:r>
      <w:r w:rsidR="003F568E" w:rsidRPr="001352DA">
        <w:rPr>
          <w:rFonts w:ascii="Arial" w:hAnsi="Arial" w:cs="Arial"/>
          <w:color w:val="auto"/>
        </w:rPr>
        <w:t> </w:t>
      </w:r>
      <w:r w:rsidRPr="001352DA">
        <w:rPr>
          <w:rFonts w:ascii="Arial" w:hAnsi="Arial" w:cs="Arial"/>
          <w:color w:val="auto"/>
        </w:rPr>
        <w:t xml:space="preserve">zastrzeżeniem ust. 2. </w:t>
      </w:r>
    </w:p>
    <w:p w14:paraId="321A43FB" w14:textId="35AADEC6" w:rsidR="00D43261" w:rsidRPr="001352DA" w:rsidRDefault="00D43261" w:rsidP="00D43261">
      <w:pPr>
        <w:numPr>
          <w:ilvl w:val="0"/>
          <w:numId w:val="12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Udział eksperta lub innej osoby zaproszonej przez Przewodniczącego Komitetu Rewitalizacji, powodujący wydatki z budżetu Gmin</w:t>
      </w:r>
      <w:r w:rsidR="0077533A" w:rsidRPr="001352DA">
        <w:rPr>
          <w:rFonts w:ascii="Arial" w:hAnsi="Arial" w:cs="Arial"/>
          <w:color w:val="auto"/>
        </w:rPr>
        <w:t>y Golina</w:t>
      </w:r>
      <w:r w:rsidRPr="001352DA">
        <w:rPr>
          <w:rFonts w:ascii="Arial" w:hAnsi="Arial" w:cs="Arial"/>
          <w:color w:val="auto"/>
        </w:rPr>
        <w:t xml:space="preserve">, wymaga uzyskania wcześniejszej zgody </w:t>
      </w:r>
      <w:r w:rsidR="0077533A" w:rsidRPr="001352DA">
        <w:rPr>
          <w:rFonts w:ascii="Arial" w:hAnsi="Arial" w:cs="Arial"/>
          <w:color w:val="auto"/>
        </w:rPr>
        <w:t>Burmistrza Goliny.</w:t>
      </w:r>
      <w:r w:rsidRPr="001352DA">
        <w:rPr>
          <w:rFonts w:ascii="Arial" w:hAnsi="Arial" w:cs="Arial"/>
          <w:color w:val="auto"/>
        </w:rPr>
        <w:t xml:space="preserve"> </w:t>
      </w:r>
    </w:p>
    <w:p w14:paraId="34AED225" w14:textId="29F7C0DD" w:rsidR="00D43261" w:rsidRPr="001352DA" w:rsidRDefault="00D43261" w:rsidP="00D43261">
      <w:pPr>
        <w:numPr>
          <w:ilvl w:val="0"/>
          <w:numId w:val="12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Osoby zaproszone uczestniczą w posiedzeniach Komitetu z głosem doradczym, bez prawa do głosowania. </w:t>
      </w:r>
    </w:p>
    <w:p w14:paraId="0939F615" w14:textId="000272FB" w:rsidR="003F568E" w:rsidRPr="001352DA" w:rsidRDefault="00D43261" w:rsidP="003F568E">
      <w:pPr>
        <w:spacing w:after="0" w:line="259" w:lineRule="auto"/>
        <w:ind w:left="0" w:right="0" w:firstLine="0"/>
        <w:jc w:val="center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 </w:t>
      </w:r>
    </w:p>
    <w:p w14:paraId="7901BDF4" w14:textId="77777777" w:rsidR="003F568E" w:rsidRPr="001352DA" w:rsidRDefault="003F568E" w:rsidP="003F568E">
      <w:pPr>
        <w:spacing w:after="0" w:line="259" w:lineRule="auto"/>
        <w:ind w:left="0" w:right="0" w:firstLine="0"/>
        <w:jc w:val="center"/>
        <w:rPr>
          <w:rFonts w:ascii="Arial" w:hAnsi="Arial" w:cs="Arial"/>
          <w:color w:val="auto"/>
        </w:rPr>
      </w:pPr>
    </w:p>
    <w:p w14:paraId="46C97D92" w14:textId="77777777" w:rsidR="00D43261" w:rsidRPr="001352DA" w:rsidRDefault="00D43261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auto"/>
        </w:rPr>
      </w:pPr>
      <w:r w:rsidRPr="001352DA">
        <w:rPr>
          <w:rFonts w:ascii="Arial" w:hAnsi="Arial" w:cs="Arial"/>
          <w:b/>
          <w:color w:val="auto"/>
        </w:rPr>
        <w:t xml:space="preserve">Rozdział 5. </w:t>
      </w:r>
    </w:p>
    <w:p w14:paraId="3AE32CDF" w14:textId="77777777" w:rsidR="00D43261" w:rsidRPr="001352DA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auto"/>
        </w:rPr>
      </w:pPr>
      <w:r w:rsidRPr="001352DA">
        <w:rPr>
          <w:rFonts w:ascii="Arial" w:hAnsi="Arial" w:cs="Arial"/>
          <w:b/>
          <w:color w:val="auto"/>
        </w:rPr>
        <w:t xml:space="preserve"> </w:t>
      </w:r>
    </w:p>
    <w:p w14:paraId="383D30E4" w14:textId="1DA80769" w:rsidR="00D43261" w:rsidRPr="001352DA" w:rsidRDefault="00D43261" w:rsidP="00D43261">
      <w:pPr>
        <w:spacing w:after="0" w:line="259" w:lineRule="auto"/>
        <w:ind w:left="10" w:right="6" w:hanging="10"/>
        <w:jc w:val="center"/>
        <w:rPr>
          <w:rFonts w:ascii="Arial" w:hAnsi="Arial" w:cs="Arial"/>
          <w:b/>
          <w:color w:val="auto"/>
        </w:rPr>
      </w:pPr>
      <w:r w:rsidRPr="001352DA">
        <w:rPr>
          <w:rFonts w:ascii="Arial" w:hAnsi="Arial" w:cs="Arial"/>
          <w:b/>
          <w:color w:val="auto"/>
        </w:rPr>
        <w:t>Zajmowanie stanowiska przez Komitet Rewitalizacji Gmin</w:t>
      </w:r>
      <w:r w:rsidR="0077533A" w:rsidRPr="001352DA">
        <w:rPr>
          <w:rFonts w:ascii="Arial" w:hAnsi="Arial" w:cs="Arial"/>
          <w:b/>
          <w:color w:val="auto"/>
        </w:rPr>
        <w:t>y Golina</w:t>
      </w:r>
    </w:p>
    <w:p w14:paraId="1E89786A" w14:textId="77777777" w:rsidR="00D43261" w:rsidRPr="001352DA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 </w:t>
      </w:r>
    </w:p>
    <w:p w14:paraId="1ADD4F54" w14:textId="681FC936" w:rsidR="00D43261" w:rsidRPr="001352DA" w:rsidRDefault="00D43261" w:rsidP="00D43261">
      <w:pPr>
        <w:numPr>
          <w:ilvl w:val="0"/>
          <w:numId w:val="13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Stanowisko Komitetu Rewitalizacji wyrażane jest w formie opinii, która jest formułowana w</w:t>
      </w:r>
      <w:r w:rsidR="003F568E" w:rsidRPr="001352DA">
        <w:rPr>
          <w:rFonts w:ascii="Arial" w:hAnsi="Arial" w:cs="Arial"/>
          <w:color w:val="auto"/>
        </w:rPr>
        <w:t> </w:t>
      </w:r>
      <w:r w:rsidRPr="001352DA">
        <w:rPr>
          <w:rFonts w:ascii="Arial" w:hAnsi="Arial" w:cs="Arial"/>
          <w:color w:val="auto"/>
        </w:rPr>
        <w:t>drodze głosowania i przyjmowana zwykłą większością głosów, w obecności co najmniej połowy Członków Komitetu.</w:t>
      </w:r>
    </w:p>
    <w:p w14:paraId="23DAC515" w14:textId="6FEDFAE7" w:rsidR="00D43261" w:rsidRPr="001352DA" w:rsidRDefault="00D43261" w:rsidP="003F568E">
      <w:pPr>
        <w:numPr>
          <w:ilvl w:val="0"/>
          <w:numId w:val="13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W przypadku równej liczby głosów decydujący jest głos Przewodniczącego Komitetu</w:t>
      </w:r>
      <w:r w:rsidR="005B11B9" w:rsidRPr="001352DA">
        <w:rPr>
          <w:rFonts w:ascii="Arial" w:hAnsi="Arial" w:cs="Arial"/>
          <w:color w:val="auto"/>
        </w:rPr>
        <w:t xml:space="preserve"> </w:t>
      </w:r>
      <w:r w:rsidRPr="001352DA">
        <w:rPr>
          <w:rFonts w:ascii="Arial" w:hAnsi="Arial" w:cs="Arial"/>
          <w:color w:val="auto"/>
        </w:rPr>
        <w:t>Rewitalizacji.</w:t>
      </w:r>
    </w:p>
    <w:p w14:paraId="1AC76BC1" w14:textId="0043DEFF" w:rsidR="00D43261" w:rsidRPr="001352DA" w:rsidRDefault="00D43261" w:rsidP="00D43261">
      <w:pPr>
        <w:numPr>
          <w:ilvl w:val="0"/>
          <w:numId w:val="13"/>
        </w:numPr>
        <w:spacing w:after="298"/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Członek Komitetu będący przedstawicielem Urzędu </w:t>
      </w:r>
      <w:r w:rsidR="0077533A" w:rsidRPr="001352DA">
        <w:rPr>
          <w:rFonts w:ascii="Arial" w:hAnsi="Arial" w:cs="Arial"/>
          <w:color w:val="auto"/>
        </w:rPr>
        <w:t>Miejskiego w Golinie</w:t>
      </w:r>
      <w:r w:rsidR="003F568E" w:rsidRPr="001352DA">
        <w:rPr>
          <w:rFonts w:ascii="Arial" w:hAnsi="Arial" w:cs="Arial"/>
          <w:color w:val="auto"/>
        </w:rPr>
        <w:t xml:space="preserve"> </w:t>
      </w:r>
      <w:r w:rsidRPr="001352DA">
        <w:rPr>
          <w:rFonts w:ascii="Arial" w:hAnsi="Arial" w:cs="Arial"/>
          <w:color w:val="auto"/>
        </w:rPr>
        <w:t>lub jednostek</w:t>
      </w:r>
      <w:r w:rsidR="003F568E" w:rsidRPr="001352DA">
        <w:rPr>
          <w:rFonts w:ascii="Arial" w:hAnsi="Arial" w:cs="Arial"/>
          <w:color w:val="auto"/>
        </w:rPr>
        <w:t xml:space="preserve"> </w:t>
      </w:r>
      <w:r w:rsidRPr="001352DA">
        <w:rPr>
          <w:rFonts w:ascii="Arial" w:hAnsi="Arial" w:cs="Arial"/>
          <w:color w:val="auto"/>
        </w:rPr>
        <w:t xml:space="preserve">mu podległych, nie bierze udziału w głosowaniu, jeżeli dotyczy ono projektów dokumentów, których opracowanie jest zadaniem </w:t>
      </w:r>
      <w:r w:rsidR="0077533A" w:rsidRPr="001352DA">
        <w:rPr>
          <w:rFonts w:ascii="Arial" w:hAnsi="Arial" w:cs="Arial"/>
          <w:color w:val="auto"/>
        </w:rPr>
        <w:t>Burmistrza Goliny.</w:t>
      </w:r>
    </w:p>
    <w:p w14:paraId="70E0A6B7" w14:textId="47EDA50F" w:rsidR="003F568E" w:rsidRPr="001352DA" w:rsidRDefault="003F568E" w:rsidP="003F568E">
      <w:pPr>
        <w:spacing w:after="0" w:line="259" w:lineRule="auto"/>
        <w:ind w:left="0" w:right="0" w:firstLine="0"/>
        <w:jc w:val="center"/>
        <w:rPr>
          <w:rFonts w:ascii="Arial" w:hAnsi="Arial" w:cs="Arial"/>
          <w:color w:val="auto"/>
        </w:rPr>
      </w:pPr>
    </w:p>
    <w:p w14:paraId="02E2142F" w14:textId="77777777" w:rsidR="003F568E" w:rsidRPr="001352DA" w:rsidRDefault="003F568E" w:rsidP="003F568E">
      <w:pPr>
        <w:spacing w:after="0" w:line="259" w:lineRule="auto"/>
        <w:ind w:left="0" w:right="0" w:firstLine="0"/>
        <w:jc w:val="center"/>
        <w:rPr>
          <w:rFonts w:ascii="Arial" w:hAnsi="Arial" w:cs="Arial"/>
          <w:color w:val="auto"/>
        </w:rPr>
      </w:pPr>
    </w:p>
    <w:p w14:paraId="6F7D9CA2" w14:textId="26A85A9D" w:rsidR="00D43261" w:rsidRPr="001352DA" w:rsidRDefault="00D43261" w:rsidP="00D43261">
      <w:pPr>
        <w:spacing w:after="273" w:line="259" w:lineRule="auto"/>
        <w:ind w:left="10" w:right="10" w:hanging="10"/>
        <w:jc w:val="center"/>
        <w:rPr>
          <w:rFonts w:ascii="Arial" w:hAnsi="Arial" w:cs="Arial"/>
          <w:b/>
          <w:color w:val="auto"/>
        </w:rPr>
      </w:pPr>
      <w:r w:rsidRPr="001352DA">
        <w:rPr>
          <w:rFonts w:ascii="Arial" w:hAnsi="Arial" w:cs="Arial"/>
          <w:b/>
          <w:color w:val="auto"/>
        </w:rPr>
        <w:t xml:space="preserve">Rozdział 6. </w:t>
      </w:r>
    </w:p>
    <w:p w14:paraId="40EEE4AB" w14:textId="7CD1251F" w:rsidR="00D43261" w:rsidRPr="001352DA" w:rsidRDefault="00D43261" w:rsidP="00D43261">
      <w:pPr>
        <w:spacing w:after="278" w:line="259" w:lineRule="auto"/>
        <w:ind w:left="10" w:right="6" w:hanging="10"/>
        <w:jc w:val="center"/>
        <w:rPr>
          <w:rFonts w:ascii="Arial" w:hAnsi="Arial" w:cs="Arial"/>
          <w:b/>
          <w:color w:val="auto"/>
        </w:rPr>
      </w:pPr>
      <w:r w:rsidRPr="001352DA">
        <w:rPr>
          <w:rFonts w:ascii="Arial" w:hAnsi="Arial" w:cs="Arial"/>
          <w:b/>
          <w:color w:val="auto"/>
        </w:rPr>
        <w:t xml:space="preserve">Obsługa prac Komitetu Rewitalizacji Gminy </w:t>
      </w:r>
      <w:r w:rsidR="0077533A" w:rsidRPr="001352DA">
        <w:rPr>
          <w:rFonts w:ascii="Arial" w:hAnsi="Arial" w:cs="Arial"/>
          <w:b/>
          <w:color w:val="auto"/>
        </w:rPr>
        <w:t>Golina</w:t>
      </w:r>
      <w:r w:rsidRPr="001352DA">
        <w:rPr>
          <w:rFonts w:ascii="Arial" w:hAnsi="Arial" w:cs="Arial"/>
          <w:b/>
          <w:color w:val="auto"/>
        </w:rPr>
        <w:t xml:space="preserve"> </w:t>
      </w:r>
    </w:p>
    <w:p w14:paraId="27C74AAA" w14:textId="7006F863" w:rsidR="00D43261" w:rsidRPr="001352DA" w:rsidRDefault="00D43261" w:rsidP="00D43261">
      <w:pPr>
        <w:numPr>
          <w:ilvl w:val="0"/>
          <w:numId w:val="14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Obsługę organizacyjną i techniczną Komitetu Rewitalizacji zapewnia Urząd </w:t>
      </w:r>
      <w:r w:rsidR="0077533A" w:rsidRPr="001352DA">
        <w:rPr>
          <w:rFonts w:ascii="Arial" w:hAnsi="Arial" w:cs="Arial"/>
          <w:color w:val="auto"/>
        </w:rPr>
        <w:t>Miejski w Golinie</w:t>
      </w:r>
      <w:r w:rsidR="00621E9D" w:rsidRPr="001352DA">
        <w:rPr>
          <w:rFonts w:ascii="Arial" w:hAnsi="Arial" w:cs="Arial"/>
          <w:color w:val="auto"/>
        </w:rPr>
        <w:t xml:space="preserve"> </w:t>
      </w:r>
      <w:r w:rsidRPr="001352DA">
        <w:rPr>
          <w:rFonts w:ascii="Arial" w:hAnsi="Arial" w:cs="Arial"/>
          <w:color w:val="auto"/>
        </w:rPr>
        <w:t xml:space="preserve">uczestniczący w opracowaniu Gminnego Programu Rewitalizacji </w:t>
      </w:r>
      <w:r w:rsidR="003F568E" w:rsidRPr="001352DA">
        <w:rPr>
          <w:rFonts w:ascii="Arial" w:hAnsi="Arial" w:cs="Arial"/>
          <w:color w:val="auto"/>
        </w:rPr>
        <w:t>dla Gminy</w:t>
      </w:r>
      <w:r w:rsidR="0077533A" w:rsidRPr="001352DA">
        <w:rPr>
          <w:rFonts w:ascii="Arial" w:hAnsi="Arial" w:cs="Arial"/>
          <w:color w:val="auto"/>
        </w:rPr>
        <w:t xml:space="preserve"> Golina</w:t>
      </w:r>
      <w:r w:rsidR="003F568E" w:rsidRPr="001352DA">
        <w:rPr>
          <w:rFonts w:ascii="Arial" w:hAnsi="Arial" w:cs="Arial"/>
          <w:color w:val="auto"/>
        </w:rPr>
        <w:t xml:space="preserve"> </w:t>
      </w:r>
      <w:r w:rsidRPr="001352DA">
        <w:rPr>
          <w:rFonts w:ascii="Arial" w:hAnsi="Arial" w:cs="Arial"/>
          <w:color w:val="auto"/>
        </w:rPr>
        <w:t>i odpowiedzialny za nadzór nad jego realizacją, zwany dalej Sekretariatem Komitetu.</w:t>
      </w:r>
    </w:p>
    <w:p w14:paraId="23882DBB" w14:textId="0E4E6886" w:rsidR="00D43261" w:rsidRPr="001352DA" w:rsidRDefault="00D43261" w:rsidP="00D43261">
      <w:pPr>
        <w:numPr>
          <w:ilvl w:val="0"/>
          <w:numId w:val="14"/>
        </w:numPr>
        <w:ind w:right="0" w:hanging="358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Do zadań Sekretariatu Komitetu należy m.in.:</w:t>
      </w:r>
    </w:p>
    <w:p w14:paraId="482AFA0E" w14:textId="6ED59797" w:rsidR="00BB2F2D" w:rsidRPr="001352DA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uczestnictwo przedstawiciela Urzędu</w:t>
      </w:r>
      <w:r w:rsidR="0077533A" w:rsidRPr="001352DA">
        <w:rPr>
          <w:rFonts w:ascii="Arial" w:hAnsi="Arial" w:cs="Arial"/>
          <w:color w:val="auto"/>
        </w:rPr>
        <w:t xml:space="preserve"> Miejskiego w Golinie</w:t>
      </w:r>
      <w:r w:rsidRPr="001352DA">
        <w:rPr>
          <w:rFonts w:ascii="Arial" w:hAnsi="Arial" w:cs="Arial"/>
          <w:color w:val="auto"/>
        </w:rPr>
        <w:t xml:space="preserve"> w posiedzeniach Komitetu, bez prawa głosu;</w:t>
      </w:r>
      <w:r w:rsidR="00BB2F2D" w:rsidRPr="001352DA">
        <w:rPr>
          <w:rFonts w:ascii="Arial" w:hAnsi="Arial" w:cs="Arial"/>
          <w:color w:val="auto"/>
        </w:rPr>
        <w:t xml:space="preserve"> </w:t>
      </w:r>
    </w:p>
    <w:p w14:paraId="41EEA7E5" w14:textId="77777777" w:rsidR="00BB2F2D" w:rsidRPr="001352DA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sporządzanie protokołów z posiedzeń Komitetu; </w:t>
      </w:r>
    </w:p>
    <w:p w14:paraId="6BBF623B" w14:textId="45ADD8B6" w:rsidR="00BB2F2D" w:rsidRPr="001352DA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powiadamianie Członków Komitetu oraz innych zaproszonych osób o terminie i</w:t>
      </w:r>
      <w:r w:rsidR="00BB2F2D" w:rsidRPr="001352DA">
        <w:rPr>
          <w:rFonts w:ascii="Arial" w:hAnsi="Arial" w:cs="Arial"/>
          <w:color w:val="auto"/>
        </w:rPr>
        <w:t> </w:t>
      </w:r>
      <w:r w:rsidRPr="001352DA">
        <w:rPr>
          <w:rFonts w:ascii="Arial" w:hAnsi="Arial" w:cs="Arial"/>
          <w:color w:val="auto"/>
        </w:rPr>
        <w:t xml:space="preserve">tematyce posiedzenia; </w:t>
      </w:r>
    </w:p>
    <w:p w14:paraId="61F15F99" w14:textId="77777777" w:rsidR="00BB2F2D" w:rsidRPr="00621E9D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przygotowywanie materiałów na posiedzenia Komitetu; </w:t>
      </w:r>
    </w:p>
    <w:p w14:paraId="58122365" w14:textId="77777777" w:rsidR="00BB2F2D" w:rsidRPr="00621E9D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gromadzenie i przechowywanie dokumentacji związanej z posiedzeniami Komitetu; </w:t>
      </w:r>
    </w:p>
    <w:p w14:paraId="18AC83B7" w14:textId="6C537090" w:rsidR="00D43261" w:rsidRPr="00621E9D" w:rsidRDefault="00D43261" w:rsidP="00BB2F2D">
      <w:pPr>
        <w:numPr>
          <w:ilvl w:val="1"/>
          <w:numId w:val="14"/>
        </w:numPr>
        <w:spacing w:line="247" w:lineRule="auto"/>
        <w:ind w:left="714" w:right="0" w:hanging="357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informowanie opinii publicznej o działaniach Komitetu. </w:t>
      </w:r>
    </w:p>
    <w:p w14:paraId="24E7D192" w14:textId="77777777" w:rsidR="00BB2F2D" w:rsidRPr="00621E9D" w:rsidRDefault="00BB2F2D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color w:val="auto"/>
        </w:rPr>
      </w:pPr>
    </w:p>
    <w:p w14:paraId="2C6D77C6" w14:textId="77777777" w:rsidR="00BB2F2D" w:rsidRPr="00621E9D" w:rsidRDefault="00BB2F2D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color w:val="auto"/>
        </w:rPr>
      </w:pPr>
    </w:p>
    <w:p w14:paraId="2D45B0D0" w14:textId="6C5FA5ED" w:rsidR="00D43261" w:rsidRPr="00621E9D" w:rsidRDefault="00D43261" w:rsidP="00D43261">
      <w:pPr>
        <w:spacing w:after="0" w:line="259" w:lineRule="auto"/>
        <w:ind w:left="10" w:right="10" w:hanging="1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Rozdział 7. </w:t>
      </w:r>
    </w:p>
    <w:p w14:paraId="659CF147" w14:textId="77777777" w:rsidR="00D43261" w:rsidRPr="00621E9D" w:rsidRDefault="00D43261" w:rsidP="00D43261">
      <w:pPr>
        <w:spacing w:after="0" w:line="259" w:lineRule="auto"/>
        <w:ind w:left="49" w:right="0" w:firstLine="0"/>
        <w:jc w:val="center"/>
        <w:rPr>
          <w:rFonts w:ascii="Arial" w:hAnsi="Arial" w:cs="Arial"/>
          <w:b/>
          <w:color w:val="auto"/>
        </w:rPr>
      </w:pPr>
      <w:r w:rsidRPr="00621E9D">
        <w:rPr>
          <w:rFonts w:ascii="Arial" w:hAnsi="Arial" w:cs="Arial"/>
          <w:b/>
          <w:color w:val="auto"/>
        </w:rPr>
        <w:t xml:space="preserve"> </w:t>
      </w:r>
    </w:p>
    <w:p w14:paraId="50E12934" w14:textId="77777777" w:rsidR="00D43261" w:rsidRPr="001352DA" w:rsidRDefault="00D43261" w:rsidP="00D43261">
      <w:pPr>
        <w:spacing w:after="0" w:line="259" w:lineRule="auto"/>
        <w:ind w:left="10" w:right="4" w:hanging="10"/>
        <w:jc w:val="center"/>
        <w:rPr>
          <w:rFonts w:ascii="Arial" w:hAnsi="Arial" w:cs="Arial"/>
          <w:b/>
          <w:color w:val="auto"/>
        </w:rPr>
      </w:pPr>
      <w:r w:rsidRPr="001352DA">
        <w:rPr>
          <w:rFonts w:ascii="Arial" w:hAnsi="Arial" w:cs="Arial"/>
          <w:b/>
          <w:color w:val="auto"/>
        </w:rPr>
        <w:t xml:space="preserve">Postanowienia końcowe </w:t>
      </w:r>
    </w:p>
    <w:p w14:paraId="54764375" w14:textId="43E625B9" w:rsidR="00D43261" w:rsidRPr="001352DA" w:rsidRDefault="00D43261" w:rsidP="00BB2F2D">
      <w:pPr>
        <w:spacing w:after="0" w:line="259" w:lineRule="auto"/>
        <w:ind w:left="49" w:right="0" w:firstLine="0"/>
        <w:jc w:val="center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 </w:t>
      </w:r>
    </w:p>
    <w:p w14:paraId="35A35929" w14:textId="6B75FDF4" w:rsidR="00621E9D" w:rsidRPr="001352DA" w:rsidRDefault="00D43261" w:rsidP="0077533A">
      <w:pPr>
        <w:spacing w:after="304"/>
        <w:ind w:left="-15" w:right="0" w:firstLine="0"/>
        <w:rPr>
          <w:rFonts w:ascii="Arial" w:hAnsi="Arial" w:cs="Arial"/>
          <w:color w:val="auto"/>
          <w:sz w:val="18"/>
          <w:szCs w:val="18"/>
        </w:rPr>
      </w:pPr>
      <w:r w:rsidRPr="001352DA">
        <w:rPr>
          <w:rFonts w:ascii="Arial" w:hAnsi="Arial" w:cs="Arial"/>
          <w:color w:val="auto"/>
        </w:rPr>
        <w:t xml:space="preserve">Zmiany niniejszego Regulaminu mogą być dokonane wyłącznie w drodze uchwały Rady </w:t>
      </w:r>
      <w:r w:rsidR="0077533A" w:rsidRPr="001352DA">
        <w:rPr>
          <w:rFonts w:ascii="Arial" w:hAnsi="Arial" w:cs="Arial"/>
          <w:color w:val="auto"/>
        </w:rPr>
        <w:t>Miejskiej w Golinie.</w:t>
      </w:r>
    </w:p>
    <w:p w14:paraId="5CD66634" w14:textId="77777777" w:rsidR="00621E9D" w:rsidRDefault="00621E9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br w:type="page"/>
      </w:r>
    </w:p>
    <w:p w14:paraId="5D2266EA" w14:textId="0E317698" w:rsidR="00D43261" w:rsidRPr="001352DA" w:rsidRDefault="00D43261" w:rsidP="00D44D54">
      <w:pPr>
        <w:spacing w:after="4"/>
        <w:ind w:left="5659" w:right="0" w:hanging="10"/>
        <w:jc w:val="left"/>
        <w:rPr>
          <w:rFonts w:ascii="Arial" w:hAnsi="Arial" w:cs="Arial"/>
          <w:color w:val="auto"/>
          <w:sz w:val="18"/>
          <w:szCs w:val="18"/>
        </w:rPr>
      </w:pPr>
      <w:r w:rsidRPr="001352DA">
        <w:rPr>
          <w:rFonts w:ascii="Arial" w:hAnsi="Arial" w:cs="Arial"/>
          <w:color w:val="auto"/>
          <w:sz w:val="18"/>
          <w:szCs w:val="18"/>
        </w:rPr>
        <w:lastRenderedPageBreak/>
        <w:t>Załącznik nr 1 do Regulamin</w:t>
      </w:r>
      <w:r w:rsidR="00D44D54" w:rsidRPr="001352DA">
        <w:rPr>
          <w:rFonts w:ascii="Arial" w:hAnsi="Arial" w:cs="Arial"/>
          <w:color w:val="auto"/>
          <w:sz w:val="18"/>
          <w:szCs w:val="18"/>
        </w:rPr>
        <w:t xml:space="preserve">u </w:t>
      </w:r>
      <w:r w:rsidRPr="001352DA">
        <w:rPr>
          <w:rFonts w:ascii="Arial" w:hAnsi="Arial" w:cs="Arial"/>
          <w:color w:val="auto"/>
          <w:sz w:val="18"/>
          <w:szCs w:val="18"/>
        </w:rPr>
        <w:t>określającego zasad</w:t>
      </w:r>
      <w:r w:rsidR="00D44D54" w:rsidRPr="001352DA">
        <w:rPr>
          <w:rFonts w:ascii="Arial" w:hAnsi="Arial" w:cs="Arial"/>
          <w:color w:val="auto"/>
          <w:sz w:val="18"/>
          <w:szCs w:val="18"/>
        </w:rPr>
        <w:t xml:space="preserve">y </w:t>
      </w:r>
      <w:r w:rsidRPr="001352DA">
        <w:rPr>
          <w:rFonts w:ascii="Arial" w:hAnsi="Arial" w:cs="Arial"/>
          <w:color w:val="auto"/>
          <w:sz w:val="18"/>
          <w:szCs w:val="18"/>
        </w:rPr>
        <w:t xml:space="preserve">wyznaczania składu </w:t>
      </w:r>
      <w:r w:rsidR="00D44D54" w:rsidRPr="001352DA">
        <w:rPr>
          <w:rFonts w:ascii="Arial" w:hAnsi="Arial" w:cs="Arial"/>
          <w:color w:val="auto"/>
          <w:sz w:val="18"/>
          <w:szCs w:val="18"/>
        </w:rPr>
        <w:t xml:space="preserve">oraz zasady działania </w:t>
      </w:r>
      <w:r w:rsidRPr="001352DA">
        <w:rPr>
          <w:rFonts w:ascii="Arial" w:hAnsi="Arial" w:cs="Arial"/>
          <w:color w:val="auto"/>
          <w:sz w:val="18"/>
          <w:szCs w:val="18"/>
        </w:rPr>
        <w:t>Komitetu Rewitalizacji Gminy</w:t>
      </w:r>
      <w:r w:rsidR="00D44D54" w:rsidRPr="001352DA">
        <w:rPr>
          <w:rFonts w:ascii="Arial" w:hAnsi="Arial" w:cs="Arial"/>
          <w:color w:val="auto"/>
          <w:sz w:val="18"/>
          <w:szCs w:val="18"/>
        </w:rPr>
        <w:t xml:space="preserve"> </w:t>
      </w:r>
      <w:r w:rsidR="00621E9D" w:rsidRPr="001352DA">
        <w:rPr>
          <w:rFonts w:ascii="Arial" w:hAnsi="Arial" w:cs="Arial"/>
          <w:color w:val="auto"/>
          <w:sz w:val="18"/>
          <w:szCs w:val="18"/>
        </w:rPr>
        <w:t>…</w:t>
      </w:r>
    </w:p>
    <w:p w14:paraId="0BD30D15" w14:textId="77777777" w:rsidR="00D43261" w:rsidRPr="001352DA" w:rsidRDefault="00D43261" w:rsidP="00D43261">
      <w:pPr>
        <w:spacing w:after="0" w:line="259" w:lineRule="auto"/>
        <w:ind w:left="5664" w:right="0" w:firstLine="0"/>
        <w:jc w:val="left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 </w:t>
      </w:r>
    </w:p>
    <w:tbl>
      <w:tblPr>
        <w:tblStyle w:val="TableGrid"/>
        <w:tblW w:w="10488" w:type="dxa"/>
        <w:tblInd w:w="-708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2268"/>
        <w:gridCol w:w="8220"/>
      </w:tblGrid>
      <w:tr w:rsidR="001352DA" w:rsidRPr="001352DA" w14:paraId="56C442A3" w14:textId="77777777" w:rsidTr="00476FFF">
        <w:trPr>
          <w:trHeight w:val="1207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8B96" w14:textId="77777777" w:rsidR="00D43261" w:rsidRPr="001352DA" w:rsidRDefault="00D43261" w:rsidP="00476FFF">
            <w:pPr>
              <w:spacing w:after="110" w:line="259" w:lineRule="auto"/>
              <w:ind w:left="0" w:right="103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Formularz zgłoszeniowy </w:t>
            </w:r>
          </w:p>
          <w:p w14:paraId="155CD2BC" w14:textId="37F744B2" w:rsidR="00D43261" w:rsidRPr="001352DA" w:rsidRDefault="00D43261" w:rsidP="00476FFF">
            <w:pPr>
              <w:spacing w:after="67" w:line="259" w:lineRule="auto"/>
              <w:ind w:left="0" w:right="103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b/>
                <w:color w:val="auto"/>
                <w:sz w:val="20"/>
                <w:szCs w:val="20"/>
              </w:rPr>
              <w:t>Kandydata na Członka Komitetu Rewitalizacji Gminy</w:t>
            </w:r>
            <w:r w:rsidR="00C27BBC" w:rsidRPr="001352D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Golina</w:t>
            </w:r>
          </w:p>
          <w:p w14:paraId="250D3696" w14:textId="751272B6" w:rsidR="00D43261" w:rsidRPr="001352DA" w:rsidRDefault="00D43261" w:rsidP="00D44D54">
            <w:pPr>
              <w:spacing w:after="0" w:line="259" w:lineRule="auto"/>
              <w:ind w:righ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>(zgodnie z § 4 ust. 5 Regulaminu określającego zasady składu i zasady działania Komitetu Rewitalizacji Gminy</w:t>
            </w:r>
            <w:r w:rsidR="00C27BBC"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Golina</w:t>
            </w:r>
          </w:p>
          <w:p w14:paraId="06F3EC7E" w14:textId="77777777" w:rsidR="00D43261" w:rsidRPr="001352DA" w:rsidRDefault="00D43261" w:rsidP="00476FFF">
            <w:pPr>
              <w:spacing w:after="0" w:line="259" w:lineRule="auto"/>
              <w:ind w:left="57"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1352DA" w:rsidRPr="001352DA" w14:paraId="1888A0E3" w14:textId="77777777" w:rsidTr="00476FFF">
        <w:trPr>
          <w:trHeight w:val="259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4F24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Dane Kandydata na Członka Komitetu Rewitalizacji </w:t>
            </w:r>
          </w:p>
          <w:p w14:paraId="4511EF72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C1BBA4F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Imię i Nazwisko: </w:t>
            </w:r>
          </w:p>
          <w:p w14:paraId="2EC756FF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30613680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Adres zamieszkania: </w:t>
            </w:r>
          </w:p>
          <w:p w14:paraId="1C749961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02CDFA7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Nr telefonu: </w:t>
            </w:r>
          </w:p>
          <w:p w14:paraId="148CD31A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798B4038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Adres e-mail: </w:t>
            </w:r>
          </w:p>
          <w:p w14:paraId="6E2B91E3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1352DA" w:rsidRPr="001352DA" w14:paraId="6C4E837F" w14:textId="77777777" w:rsidTr="00476FFF">
        <w:trPr>
          <w:trHeight w:val="26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DBD6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Reprezentowana kategoria podmiotów wskazanych w § 3 ust. 2 pkt 1-3 Regulaminu: </w:t>
            </w:r>
          </w:p>
        </w:tc>
      </w:tr>
      <w:tr w:rsidR="001352DA" w:rsidRPr="001352DA" w14:paraId="2BC53A8C" w14:textId="77777777" w:rsidTr="00C62AFE">
        <w:trPr>
          <w:trHeight w:val="197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C9A0" w14:textId="77777777" w:rsidR="00C62AFE" w:rsidRPr="001352DA" w:rsidRDefault="00D44D54" w:rsidP="00C62AFE">
            <w:pPr>
              <w:spacing w:after="127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 </w:t>
            </w:r>
            <w:r w:rsidR="00D43261"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Mieszkaniec obszaru rewitalizacji (proszę </w:t>
            </w: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>wskazać nazwę obszaru</w:t>
            </w:r>
            <w:r w:rsidR="00D43261" w:rsidRPr="001352DA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5F25E3A5" w14:textId="77777777" w:rsidR="005E1555" w:rsidRPr="001352DA" w:rsidRDefault="005E1555" w:rsidP="00C62AFE">
            <w:pPr>
              <w:spacing w:after="127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244705" w14:textId="5B54CC13" w:rsidR="005E1555" w:rsidRPr="001352DA" w:rsidRDefault="005E1555" w:rsidP="00C62AFE">
            <w:pPr>
              <w:spacing w:after="127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352DA" w:rsidRPr="001352DA" w14:paraId="009B60EE" w14:textId="77777777" w:rsidTr="005E1555">
        <w:trPr>
          <w:trHeight w:val="620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36FA" w14:textId="5E075A77" w:rsidR="005E1555" w:rsidRPr="001352DA" w:rsidRDefault="00D44D54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> Przedstawicieli jednostki pomocniczej Gminy</w:t>
            </w:r>
            <w:r w:rsidR="00C27BBC"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Golina </w:t>
            </w: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>inn</w:t>
            </w:r>
            <w:r w:rsidR="00C62AFE" w:rsidRPr="001352DA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niż mieszkaniec obszaru rewitalizacji </w:t>
            </w:r>
            <w:r w:rsidR="005E1555" w:rsidRPr="001352D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>(proszę wskazać nazwę jednostki pomocniczej)</w:t>
            </w:r>
          </w:p>
          <w:p w14:paraId="18A58D8D" w14:textId="77777777" w:rsidR="005E1555" w:rsidRPr="001352DA" w:rsidRDefault="005E1555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9E4263A" w14:textId="4B9B1C9D" w:rsidR="005E1555" w:rsidRPr="001352DA" w:rsidRDefault="005E1555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352DA" w:rsidRPr="001352DA" w14:paraId="4B9C9150" w14:textId="77777777" w:rsidTr="00476FFF">
        <w:trPr>
          <w:trHeight w:val="79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3139" w14:textId="77777777" w:rsidR="005E1555" w:rsidRPr="001352DA" w:rsidRDefault="00D44D54" w:rsidP="005E1555">
            <w:pPr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> Przedstawiciel organizacji pozarządowej, podmiotu, o którym mowa w art. 3 ust. 3 ustawy o działalności</w:t>
            </w:r>
            <w:r w:rsidR="00C62AFE"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>pożytku publicznego i o wolontariacie lub/i grup</w:t>
            </w:r>
            <w:r w:rsidR="00C62AFE" w:rsidRPr="001352DA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nieformaln</w:t>
            </w:r>
            <w:r w:rsidR="00C62AFE" w:rsidRPr="001352DA">
              <w:rPr>
                <w:rFonts w:ascii="Arial" w:hAnsi="Arial" w:cs="Arial"/>
                <w:color w:val="auto"/>
                <w:sz w:val="20"/>
                <w:szCs w:val="20"/>
              </w:rPr>
              <w:t>ej</w:t>
            </w:r>
            <w:r w:rsidR="005E1555"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12632320" w14:textId="77777777" w:rsidR="005E1555" w:rsidRPr="001352DA" w:rsidRDefault="00C62AFE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>(proszę wskazać nazwę organizacji pozarządowej/ podmiotu/ grupy nieformalnej)</w:t>
            </w:r>
          </w:p>
          <w:p w14:paraId="46805A4A" w14:textId="77777777" w:rsidR="005E1555" w:rsidRPr="001352DA" w:rsidRDefault="005E1555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AB6A31D" w14:textId="0047331C" w:rsidR="005E1555" w:rsidRPr="001352DA" w:rsidRDefault="005E1555" w:rsidP="005E1555">
            <w:pPr>
              <w:spacing w:after="127" w:line="259" w:lineRule="auto"/>
              <w:ind w:left="0" w:righ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352DA" w:rsidRPr="001352DA" w14:paraId="44A9A0F9" w14:textId="77777777" w:rsidTr="00476FFF">
        <w:trPr>
          <w:trHeight w:val="26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749E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Uzasadnienie zgłoszenia Kandydata na Członka Komitetu Rewitalizacji: </w:t>
            </w:r>
          </w:p>
        </w:tc>
      </w:tr>
      <w:tr w:rsidR="001352DA" w:rsidRPr="001352DA" w14:paraId="30A61B0F" w14:textId="77777777" w:rsidTr="00476FFF">
        <w:trPr>
          <w:trHeight w:val="1824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5CD" w14:textId="3873CE20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1623C0B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1352DA" w:rsidRPr="001352DA" w14:paraId="23FDDA94" w14:textId="77777777" w:rsidTr="00476FFF">
        <w:trPr>
          <w:trHeight w:val="269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D69B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Dane kontaktowe osoby dokonującej zgłoszenia </w:t>
            </w:r>
          </w:p>
        </w:tc>
      </w:tr>
      <w:tr w:rsidR="001352DA" w:rsidRPr="001352DA" w14:paraId="3DCE7A19" w14:textId="77777777" w:rsidTr="00476FFF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2EF7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Imię i Nazwisko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9357" w14:textId="77777777" w:rsidR="00D43261" w:rsidRPr="001352DA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352D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21E9D" w:rsidRPr="00621E9D" w14:paraId="09316AAE" w14:textId="77777777" w:rsidTr="00476FFF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F6E9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Adres zamieszkania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CB6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21E9D" w:rsidRPr="00621E9D" w14:paraId="66A29284" w14:textId="77777777" w:rsidTr="00476FFF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52A7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Nr telefonu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A86A" w14:textId="77777777" w:rsidR="00D43261" w:rsidRPr="00621E9D" w:rsidRDefault="00D43261" w:rsidP="00476FFF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21E9D" w:rsidRPr="00621E9D" w14:paraId="70DF427F" w14:textId="77777777" w:rsidTr="00476FFF">
        <w:trPr>
          <w:trHeight w:val="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D202" w14:textId="77777777" w:rsidR="00D43261" w:rsidRPr="00621E9D" w:rsidRDefault="00D43261" w:rsidP="00476FF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Adres e-mail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5A76" w14:textId="77777777" w:rsidR="00D43261" w:rsidRPr="00621E9D" w:rsidRDefault="00D43261" w:rsidP="00476FFF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1E9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006F5FA" w14:textId="77777777" w:rsidR="00D43261" w:rsidRPr="00621E9D" w:rsidRDefault="00D43261" w:rsidP="00D43261">
      <w:pPr>
        <w:spacing w:after="0" w:line="259" w:lineRule="auto"/>
        <w:ind w:left="5664" w:right="0" w:firstLine="0"/>
        <w:jc w:val="left"/>
        <w:rPr>
          <w:rFonts w:ascii="Arial" w:hAnsi="Arial" w:cs="Arial"/>
          <w:color w:val="auto"/>
        </w:rPr>
      </w:pPr>
      <w:r w:rsidRPr="00621E9D">
        <w:rPr>
          <w:rFonts w:ascii="Arial" w:hAnsi="Arial" w:cs="Arial"/>
          <w:color w:val="auto"/>
        </w:rPr>
        <w:t xml:space="preserve"> </w:t>
      </w:r>
    </w:p>
    <w:p w14:paraId="3AB904A0" w14:textId="106214E5" w:rsidR="00496CE6" w:rsidRPr="001352DA" w:rsidRDefault="00496CE6" w:rsidP="00496CE6">
      <w:pPr>
        <w:spacing w:after="156" w:line="259" w:lineRule="auto"/>
        <w:ind w:left="0" w:right="0" w:firstLine="0"/>
        <w:jc w:val="center"/>
        <w:rPr>
          <w:rFonts w:ascii="Arial" w:hAnsi="Arial" w:cs="Arial"/>
          <w:b/>
          <w:color w:val="auto"/>
        </w:rPr>
      </w:pPr>
      <w:r w:rsidRPr="001352DA">
        <w:rPr>
          <w:rFonts w:ascii="Arial" w:hAnsi="Arial" w:cs="Arial"/>
          <w:b/>
          <w:color w:val="auto"/>
        </w:rPr>
        <w:lastRenderedPageBreak/>
        <w:t xml:space="preserve">Uzasadnienie do uchwały </w:t>
      </w:r>
      <w:r w:rsidR="00057FD9" w:rsidRPr="001352DA">
        <w:rPr>
          <w:rFonts w:ascii="Arial" w:hAnsi="Arial" w:cs="Arial"/>
          <w:b/>
          <w:color w:val="auto"/>
        </w:rPr>
        <w:t xml:space="preserve">Rady </w:t>
      </w:r>
      <w:r w:rsidR="00C27BBC" w:rsidRPr="001352DA">
        <w:rPr>
          <w:rFonts w:ascii="Arial" w:hAnsi="Arial" w:cs="Arial"/>
          <w:b/>
          <w:color w:val="auto"/>
        </w:rPr>
        <w:t xml:space="preserve">Miejskiej w Golinie </w:t>
      </w:r>
      <w:r w:rsidRPr="001352DA">
        <w:rPr>
          <w:rFonts w:ascii="Arial" w:hAnsi="Arial" w:cs="Arial"/>
          <w:b/>
          <w:color w:val="auto"/>
        </w:rPr>
        <w:t>w sprawie określenia zasad wyznaczania składu oraz zasad działania Komitetu Rewitalizacji Gminy</w:t>
      </w:r>
      <w:r w:rsidR="00C27BBC" w:rsidRPr="001352DA">
        <w:rPr>
          <w:rFonts w:ascii="Arial" w:hAnsi="Arial" w:cs="Arial"/>
          <w:b/>
          <w:color w:val="auto"/>
        </w:rPr>
        <w:t xml:space="preserve"> Golina</w:t>
      </w:r>
    </w:p>
    <w:p w14:paraId="66F34484" w14:textId="77777777" w:rsidR="00496CE6" w:rsidRPr="001352DA" w:rsidRDefault="00496CE6" w:rsidP="00496CE6">
      <w:pPr>
        <w:spacing w:after="158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  <w:r w:rsidRPr="001352DA">
        <w:rPr>
          <w:rFonts w:ascii="Arial" w:hAnsi="Arial" w:cs="Arial"/>
          <w:color w:val="auto"/>
          <w:highlight w:val="yellow"/>
        </w:rPr>
        <w:t xml:space="preserve"> </w:t>
      </w:r>
    </w:p>
    <w:p w14:paraId="1D98665B" w14:textId="77777777" w:rsidR="00496CE6" w:rsidRPr="001352DA" w:rsidRDefault="00496CE6" w:rsidP="00496CE6">
      <w:pPr>
        <w:spacing w:after="156" w:line="259" w:lineRule="auto"/>
        <w:ind w:left="0" w:right="0" w:firstLine="0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Rewitalizacja stanowi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gminnego programu rewitalizacji.</w:t>
      </w:r>
    </w:p>
    <w:p w14:paraId="7A9B61D5" w14:textId="3B628D30" w:rsidR="00496CE6" w:rsidRPr="001352DA" w:rsidRDefault="00496CE6" w:rsidP="00496CE6">
      <w:pPr>
        <w:spacing w:after="156" w:line="259" w:lineRule="auto"/>
        <w:ind w:left="0" w:right="0" w:firstLine="0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W procesie rewitalizacji istotną rolę odgrywa partycypacja społeczna, która obejmuje przygotowanie, prowadzenie i ocenę rewitalizacji w sposób zapewniający aktywny udział interesariuszy, w tym poprzez uczestnictwo w konsultacjach społecznych oraz w pracach Komitetu Rewitalizacji.</w:t>
      </w:r>
    </w:p>
    <w:p w14:paraId="36053219" w14:textId="55D1513B" w:rsidR="00496CE6" w:rsidRPr="001352DA" w:rsidRDefault="00496CE6" w:rsidP="00496CE6">
      <w:pPr>
        <w:spacing w:after="156" w:line="259" w:lineRule="auto"/>
        <w:ind w:left="0" w:right="0" w:firstLine="0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>Komitet Rewitalizacji Gminy</w:t>
      </w:r>
      <w:r w:rsidR="00C27BBC" w:rsidRPr="001352DA">
        <w:rPr>
          <w:rFonts w:ascii="Arial" w:hAnsi="Arial" w:cs="Arial"/>
          <w:color w:val="auto"/>
        </w:rPr>
        <w:t xml:space="preserve"> Golina </w:t>
      </w:r>
      <w:r w:rsidRPr="001352DA">
        <w:rPr>
          <w:rFonts w:ascii="Arial" w:hAnsi="Arial" w:cs="Arial"/>
          <w:color w:val="auto"/>
        </w:rPr>
        <w:t xml:space="preserve">stanowi forum współpracy i dialogu interesariuszy z organami Gminy w sprawach dotyczących przygotowania, prowadzenia i oceny rewitalizacji oraz pełni funkcję opiniodawczo-doradczą </w:t>
      </w:r>
      <w:r w:rsidR="00C27BBC" w:rsidRPr="001352DA">
        <w:rPr>
          <w:rFonts w:ascii="Arial" w:hAnsi="Arial" w:cs="Arial"/>
          <w:color w:val="auto"/>
        </w:rPr>
        <w:t xml:space="preserve"> Burmistrza Goliny.</w:t>
      </w:r>
    </w:p>
    <w:p w14:paraId="005FBD88" w14:textId="77777777" w:rsidR="00496CE6" w:rsidRPr="001352DA" w:rsidRDefault="00496CE6" w:rsidP="00496CE6">
      <w:pPr>
        <w:spacing w:after="156" w:line="259" w:lineRule="auto"/>
        <w:ind w:left="0" w:right="0" w:firstLine="0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Zgodnie z ustawą z dnia 9 października 2015 r. o rewitalizacji zasady wyznaczania składu oraz zasady działania Komitetu Rewitalizacji określa, w drodze uchwały, właściwa rada gminy przed uchwaleniem gminnego programu rewitalizacji, a podjęcie uchwały jest poprzedzone konsultacjami społecznymi. </w:t>
      </w:r>
    </w:p>
    <w:p w14:paraId="73F6B2B7" w14:textId="77777777" w:rsidR="00496CE6" w:rsidRPr="001352DA" w:rsidRDefault="00496CE6" w:rsidP="00496CE6">
      <w:pPr>
        <w:spacing w:after="158" w:line="259" w:lineRule="auto"/>
        <w:ind w:left="0" w:right="0" w:firstLine="0"/>
        <w:jc w:val="left"/>
        <w:rPr>
          <w:rFonts w:ascii="Arial" w:hAnsi="Arial" w:cs="Arial"/>
          <w:color w:val="auto"/>
          <w:highlight w:val="yellow"/>
        </w:rPr>
      </w:pPr>
      <w:r w:rsidRPr="001352DA">
        <w:rPr>
          <w:rFonts w:ascii="Arial" w:hAnsi="Arial" w:cs="Arial"/>
          <w:color w:val="auto"/>
        </w:rPr>
        <w:t>W świetle powyższego, w celu realizacji obowiązku ustawowego, zasadnym jest przyjęcie uchwały.</w:t>
      </w:r>
      <w:r w:rsidRPr="001352DA">
        <w:rPr>
          <w:rFonts w:ascii="Arial" w:hAnsi="Arial" w:cs="Arial"/>
          <w:color w:val="auto"/>
          <w:highlight w:val="yellow"/>
        </w:rPr>
        <w:t xml:space="preserve"> </w:t>
      </w:r>
    </w:p>
    <w:p w14:paraId="5DAFC22C" w14:textId="77777777" w:rsidR="00496CE6" w:rsidRPr="001352DA" w:rsidRDefault="00496CE6" w:rsidP="00D43261">
      <w:pPr>
        <w:spacing w:after="193"/>
        <w:ind w:left="-15" w:right="0" w:firstLine="0"/>
        <w:rPr>
          <w:rFonts w:ascii="Arial" w:hAnsi="Arial" w:cs="Arial"/>
          <w:color w:val="auto"/>
        </w:rPr>
      </w:pPr>
    </w:p>
    <w:p w14:paraId="44B06296" w14:textId="77777777" w:rsidR="00D43261" w:rsidRPr="001352DA" w:rsidRDefault="00D43261" w:rsidP="00D43261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352DA">
        <w:rPr>
          <w:rFonts w:ascii="Arial" w:hAnsi="Arial" w:cs="Arial"/>
          <w:color w:val="auto"/>
        </w:rPr>
        <w:t xml:space="preserve"> </w:t>
      </w:r>
    </w:p>
    <w:p w14:paraId="3DC30051" w14:textId="77777777" w:rsidR="00D43261" w:rsidRPr="001352DA" w:rsidRDefault="00D43261" w:rsidP="00D43261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</w:rPr>
      </w:pPr>
    </w:p>
    <w:p w14:paraId="2267C4B8" w14:textId="77777777" w:rsidR="00B87A88" w:rsidRPr="001352DA" w:rsidRDefault="00B87A88">
      <w:pPr>
        <w:rPr>
          <w:rFonts w:ascii="Arial" w:hAnsi="Arial" w:cs="Arial"/>
          <w:color w:val="auto"/>
        </w:rPr>
      </w:pPr>
    </w:p>
    <w:sectPr w:rsidR="00B87A88" w:rsidRPr="001352DA">
      <w:pgSz w:w="11906" w:h="16838"/>
      <w:pgMar w:top="1454" w:right="1412" w:bottom="142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5D0E"/>
    <w:multiLevelType w:val="hybridMultilevel"/>
    <w:tmpl w:val="B8B0B7B6"/>
    <w:lvl w:ilvl="0" w:tplc="84E8457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4A9CC">
      <w:start w:val="1"/>
      <w:numFmt w:val="decimal"/>
      <w:lvlText w:val="%2)"/>
      <w:lvlJc w:val="left"/>
      <w:pPr>
        <w:ind w:left="7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2FA6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0177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62108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4234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E615E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2D60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68812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46DB4"/>
    <w:multiLevelType w:val="hybridMultilevel"/>
    <w:tmpl w:val="30D4AD4A"/>
    <w:lvl w:ilvl="0" w:tplc="81D2CDDE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A8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4F6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BC5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23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E2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24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C7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AE2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D35FE"/>
    <w:multiLevelType w:val="hybridMultilevel"/>
    <w:tmpl w:val="044E886A"/>
    <w:lvl w:ilvl="0" w:tplc="C0F4E17C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811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A9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4C3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6E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C40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C5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8C4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42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F28D4"/>
    <w:multiLevelType w:val="hybridMultilevel"/>
    <w:tmpl w:val="F8F80364"/>
    <w:lvl w:ilvl="0" w:tplc="600285F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FF10">
      <w:start w:val="1"/>
      <w:numFmt w:val="decimal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61BE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E1D0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72C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C3C1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EE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E295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046DA9"/>
    <w:multiLevelType w:val="hybridMultilevel"/>
    <w:tmpl w:val="73A61DCA"/>
    <w:lvl w:ilvl="0" w:tplc="BAF0FF10">
      <w:start w:val="1"/>
      <w:numFmt w:val="decimal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76F0A"/>
    <w:multiLevelType w:val="hybridMultilevel"/>
    <w:tmpl w:val="5B729B0A"/>
    <w:lvl w:ilvl="0" w:tplc="56C07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0438E">
      <w:start w:val="2"/>
      <w:numFmt w:val="decimal"/>
      <w:lvlText w:val="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45BA8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23F22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8FF60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6C322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00824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03168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87992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3D0F59"/>
    <w:multiLevelType w:val="hybridMultilevel"/>
    <w:tmpl w:val="B9E65276"/>
    <w:lvl w:ilvl="0" w:tplc="E7EE5A70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620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A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41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019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5216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D08D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228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66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4C0CBD"/>
    <w:multiLevelType w:val="hybridMultilevel"/>
    <w:tmpl w:val="A022B7BC"/>
    <w:lvl w:ilvl="0" w:tplc="20FA73C8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CF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F87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C5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6022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A6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E0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0D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52F8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FA4AA1"/>
    <w:multiLevelType w:val="hybridMultilevel"/>
    <w:tmpl w:val="CC429C94"/>
    <w:lvl w:ilvl="0" w:tplc="785252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C3A4578"/>
    <w:multiLevelType w:val="hybridMultilevel"/>
    <w:tmpl w:val="97D2EB50"/>
    <w:lvl w:ilvl="0" w:tplc="D7880754">
      <w:start w:val="3"/>
      <w:numFmt w:val="decimal"/>
      <w:lvlText w:val="%1)"/>
      <w:lvlJc w:val="left"/>
      <w:pPr>
        <w:ind w:left="7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F1F38"/>
    <w:multiLevelType w:val="hybridMultilevel"/>
    <w:tmpl w:val="15A6C522"/>
    <w:lvl w:ilvl="0" w:tplc="1F289C88">
      <w:start w:val="1"/>
      <w:numFmt w:val="decimal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09F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444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F20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890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925F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814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889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674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373236"/>
    <w:multiLevelType w:val="hybridMultilevel"/>
    <w:tmpl w:val="CFBAB030"/>
    <w:lvl w:ilvl="0" w:tplc="D30CEE3C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C3368">
      <w:start w:val="1"/>
      <w:numFmt w:val="lowerLetter"/>
      <w:lvlText w:val="%2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4EEC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C663C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9A801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8BB0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A1E9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8FD1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E4317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331C1D"/>
    <w:multiLevelType w:val="hybridMultilevel"/>
    <w:tmpl w:val="F58CA744"/>
    <w:lvl w:ilvl="0" w:tplc="6B9227E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69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8D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CC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CAC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408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41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C8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704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4E37BE"/>
    <w:multiLevelType w:val="hybridMultilevel"/>
    <w:tmpl w:val="8408C5F2"/>
    <w:lvl w:ilvl="0" w:tplc="600285FA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FF10">
      <w:start w:val="1"/>
      <w:numFmt w:val="decimal"/>
      <w:lvlText w:val="%2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02536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61BE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E1D0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72C6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C3C1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EE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E295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EF7B92"/>
    <w:multiLevelType w:val="hybridMultilevel"/>
    <w:tmpl w:val="88025F6A"/>
    <w:lvl w:ilvl="0" w:tplc="6F16282E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05350">
      <w:start w:val="1"/>
      <w:numFmt w:val="decimal"/>
      <w:lvlText w:val="%2)"/>
      <w:lvlJc w:val="left"/>
      <w:pPr>
        <w:ind w:left="107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ABAE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44464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4A7F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6985E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2D1D0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09776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586632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EA4022"/>
    <w:multiLevelType w:val="hybridMultilevel"/>
    <w:tmpl w:val="378EC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E62D0E"/>
    <w:multiLevelType w:val="hybridMultilevel"/>
    <w:tmpl w:val="B630DDD6"/>
    <w:lvl w:ilvl="0" w:tplc="FB962D46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8D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B0A2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2D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C8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AD6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45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FED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44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001A58"/>
    <w:multiLevelType w:val="hybridMultilevel"/>
    <w:tmpl w:val="0964C1EC"/>
    <w:lvl w:ilvl="0" w:tplc="B9F0A8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A70C44"/>
    <w:multiLevelType w:val="hybridMultilevel"/>
    <w:tmpl w:val="0144EF04"/>
    <w:lvl w:ilvl="0" w:tplc="1A4C1A38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26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E9D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29C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86F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80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661F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61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24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FE25D5"/>
    <w:multiLevelType w:val="hybridMultilevel"/>
    <w:tmpl w:val="144E50A8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0" w15:restartNumberingAfterBreak="0">
    <w:nsid w:val="659C5088"/>
    <w:multiLevelType w:val="hybridMultilevel"/>
    <w:tmpl w:val="85385CC8"/>
    <w:lvl w:ilvl="0" w:tplc="BAF0FF10">
      <w:start w:val="1"/>
      <w:numFmt w:val="decimal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81381"/>
    <w:multiLevelType w:val="hybridMultilevel"/>
    <w:tmpl w:val="C4A2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D45FC"/>
    <w:multiLevelType w:val="hybridMultilevel"/>
    <w:tmpl w:val="28FC9EFA"/>
    <w:lvl w:ilvl="0" w:tplc="4CD85F70">
      <w:start w:val="1"/>
      <w:numFmt w:val="decimal"/>
      <w:lvlText w:val="%1.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60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383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A40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361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02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CDC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6C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2A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BA370A"/>
    <w:multiLevelType w:val="hybridMultilevel"/>
    <w:tmpl w:val="8076C4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7823810">
    <w:abstractNumId w:val="12"/>
  </w:num>
  <w:num w:numId="2" w16cid:durableId="2075009416">
    <w:abstractNumId w:val="10"/>
  </w:num>
  <w:num w:numId="3" w16cid:durableId="1923173356">
    <w:abstractNumId w:val="13"/>
  </w:num>
  <w:num w:numId="4" w16cid:durableId="966812572">
    <w:abstractNumId w:val="0"/>
  </w:num>
  <w:num w:numId="5" w16cid:durableId="1330786307">
    <w:abstractNumId w:val="18"/>
  </w:num>
  <w:num w:numId="6" w16cid:durableId="1226450894">
    <w:abstractNumId w:val="2"/>
  </w:num>
  <w:num w:numId="7" w16cid:durableId="882057354">
    <w:abstractNumId w:val="11"/>
  </w:num>
  <w:num w:numId="8" w16cid:durableId="1234706311">
    <w:abstractNumId w:val="16"/>
  </w:num>
  <w:num w:numId="9" w16cid:durableId="1622226210">
    <w:abstractNumId w:val="6"/>
  </w:num>
  <w:num w:numId="10" w16cid:durableId="1216425907">
    <w:abstractNumId w:val="22"/>
  </w:num>
  <w:num w:numId="11" w16cid:durableId="7799244">
    <w:abstractNumId w:val="5"/>
  </w:num>
  <w:num w:numId="12" w16cid:durableId="345519449">
    <w:abstractNumId w:val="7"/>
  </w:num>
  <w:num w:numId="13" w16cid:durableId="1436712419">
    <w:abstractNumId w:val="1"/>
  </w:num>
  <w:num w:numId="14" w16cid:durableId="2055427330">
    <w:abstractNumId w:val="14"/>
  </w:num>
  <w:num w:numId="15" w16cid:durableId="1991666830">
    <w:abstractNumId w:val="15"/>
  </w:num>
  <w:num w:numId="16" w16cid:durableId="1925870899">
    <w:abstractNumId w:val="3"/>
  </w:num>
  <w:num w:numId="17" w16cid:durableId="164904868">
    <w:abstractNumId w:val="19"/>
  </w:num>
  <w:num w:numId="18" w16cid:durableId="10887481">
    <w:abstractNumId w:val="21"/>
  </w:num>
  <w:num w:numId="19" w16cid:durableId="1261600038">
    <w:abstractNumId w:val="8"/>
  </w:num>
  <w:num w:numId="20" w16cid:durableId="1132671053">
    <w:abstractNumId w:val="20"/>
  </w:num>
  <w:num w:numId="21" w16cid:durableId="274363327">
    <w:abstractNumId w:val="23"/>
  </w:num>
  <w:num w:numId="22" w16cid:durableId="48454655">
    <w:abstractNumId w:val="4"/>
  </w:num>
  <w:num w:numId="23" w16cid:durableId="883566645">
    <w:abstractNumId w:val="9"/>
  </w:num>
  <w:num w:numId="24" w16cid:durableId="10439485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5B"/>
    <w:rsid w:val="000373D7"/>
    <w:rsid w:val="00056B51"/>
    <w:rsid w:val="00057FD9"/>
    <w:rsid w:val="00071B99"/>
    <w:rsid w:val="000730B0"/>
    <w:rsid w:val="000E0B82"/>
    <w:rsid w:val="00100A9C"/>
    <w:rsid w:val="001352DA"/>
    <w:rsid w:val="001D51BD"/>
    <w:rsid w:val="001E6ADD"/>
    <w:rsid w:val="001F0962"/>
    <w:rsid w:val="002451A6"/>
    <w:rsid w:val="00281CC5"/>
    <w:rsid w:val="002A04BE"/>
    <w:rsid w:val="002C3321"/>
    <w:rsid w:val="002E27F2"/>
    <w:rsid w:val="003573EB"/>
    <w:rsid w:val="003F4918"/>
    <w:rsid w:val="003F568E"/>
    <w:rsid w:val="00484BA4"/>
    <w:rsid w:val="00496CE6"/>
    <w:rsid w:val="004E695C"/>
    <w:rsid w:val="00515204"/>
    <w:rsid w:val="005A5BF6"/>
    <w:rsid w:val="005B11B9"/>
    <w:rsid w:val="005C3C22"/>
    <w:rsid w:val="005E1555"/>
    <w:rsid w:val="005E2835"/>
    <w:rsid w:val="00621E9D"/>
    <w:rsid w:val="00712BC1"/>
    <w:rsid w:val="007624FB"/>
    <w:rsid w:val="0077533A"/>
    <w:rsid w:val="00783E6D"/>
    <w:rsid w:val="007C7C5D"/>
    <w:rsid w:val="0090492E"/>
    <w:rsid w:val="00954034"/>
    <w:rsid w:val="009C6897"/>
    <w:rsid w:val="00A12BD9"/>
    <w:rsid w:val="00B5372B"/>
    <w:rsid w:val="00B87A88"/>
    <w:rsid w:val="00BB2F2D"/>
    <w:rsid w:val="00C27BBC"/>
    <w:rsid w:val="00C3125F"/>
    <w:rsid w:val="00C60653"/>
    <w:rsid w:val="00C62AFE"/>
    <w:rsid w:val="00CB5F1D"/>
    <w:rsid w:val="00CC47C5"/>
    <w:rsid w:val="00D25A2F"/>
    <w:rsid w:val="00D43261"/>
    <w:rsid w:val="00D44D54"/>
    <w:rsid w:val="00E04BA8"/>
    <w:rsid w:val="00EB57F3"/>
    <w:rsid w:val="00EF22AC"/>
    <w:rsid w:val="00F07225"/>
    <w:rsid w:val="00F24F5B"/>
    <w:rsid w:val="00F40646"/>
    <w:rsid w:val="00F8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B1A4"/>
  <w15:chartTrackingRefBased/>
  <w15:docId w15:val="{171E6109-1766-471B-A1DC-7A0EC8A0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261"/>
    <w:pPr>
      <w:spacing w:after="5" w:line="248" w:lineRule="auto"/>
      <w:ind w:left="365" w:right="123" w:hanging="365"/>
      <w:jc w:val="both"/>
    </w:pPr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4326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432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261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261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261"/>
    <w:rPr>
      <w:rFonts w:ascii="Segoe UI" w:eastAsia="Times New Roman" w:hAnsi="Segoe UI" w:cs="Segoe UI"/>
      <w:color w:val="000000"/>
      <w:kern w:val="2"/>
      <w:sz w:val="18"/>
      <w:szCs w:val="18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240F-A254-4349-87E0-FA83202C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2261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A.Rabiega</cp:lastModifiedBy>
  <cp:revision>2</cp:revision>
  <cp:lastPrinted>2024-06-14T12:39:00Z</cp:lastPrinted>
  <dcterms:created xsi:type="dcterms:W3CDTF">2024-09-17T11:35:00Z</dcterms:created>
  <dcterms:modified xsi:type="dcterms:W3CDTF">2024-09-17T11:35:00Z</dcterms:modified>
</cp:coreProperties>
</file>